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FCAB" w14:textId="77777777" w:rsidR="001E060A" w:rsidRDefault="00000000" w:rsidP="001E060A">
      <w:pPr>
        <w:jc w:val="center"/>
        <w:rPr>
          <w:rFonts w:ascii="Franklin Gothic Book" w:hAnsi="Franklin Gothic Book"/>
          <w:b/>
        </w:rPr>
      </w:pPr>
      <w:r>
        <w:pict w14:anchorId="21995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65pt;height:94.9pt">
            <v:imagedata r:id="rId11" o:title="AFWALogo_2c_cmyk"/>
          </v:shape>
        </w:pict>
      </w:r>
    </w:p>
    <w:p w14:paraId="59EEFFF7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0DE8A63" w14:textId="77777777" w:rsidR="001E060A" w:rsidRPr="00EA6582" w:rsidRDefault="00B7104B" w:rsidP="007C055F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BIRD CONSERVATION</w:t>
      </w:r>
      <w:r w:rsidR="001E060A" w:rsidRPr="00EA6582">
        <w:rPr>
          <w:rFonts w:ascii="Calibri" w:hAnsi="Calibri" w:cs="Calibri"/>
          <w:b/>
          <w:caps/>
          <w:sz w:val="22"/>
          <w:szCs w:val="22"/>
        </w:rPr>
        <w:t xml:space="preserve"> Committee</w:t>
      </w:r>
      <w:r>
        <w:rPr>
          <w:rFonts w:ascii="Calibri" w:hAnsi="Calibri" w:cs="Calibri"/>
          <w:b/>
          <w:caps/>
          <w:sz w:val="22"/>
          <w:szCs w:val="22"/>
        </w:rPr>
        <w:t xml:space="preserve"> I</w:t>
      </w:r>
    </w:p>
    <w:p w14:paraId="346FC1C5" w14:textId="77777777" w:rsidR="001E060A" w:rsidRPr="00EA6582" w:rsidRDefault="00CF13C4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 w:rsidR="00B7104B">
        <w:rPr>
          <w:rFonts w:ascii="Calibri" w:hAnsi="Calibri" w:cs="Calibri"/>
          <w:b/>
          <w:sz w:val="22"/>
          <w:szCs w:val="22"/>
        </w:rPr>
        <w:t>Judy Camuso</w:t>
      </w:r>
      <w:r w:rsidR="008B48F7" w:rsidRPr="00EA6582">
        <w:rPr>
          <w:rFonts w:ascii="Calibri" w:hAnsi="Calibri" w:cs="Calibri"/>
          <w:b/>
          <w:sz w:val="22"/>
          <w:szCs w:val="22"/>
        </w:rPr>
        <w:t xml:space="preserve"> </w:t>
      </w:r>
      <w:r w:rsidR="001E060A" w:rsidRPr="00EA6582">
        <w:rPr>
          <w:rFonts w:ascii="Calibri" w:hAnsi="Calibri" w:cs="Calibri"/>
          <w:b/>
          <w:sz w:val="22"/>
          <w:szCs w:val="22"/>
        </w:rPr>
        <w:t>(</w:t>
      </w:r>
      <w:r w:rsidR="00B7104B">
        <w:rPr>
          <w:rFonts w:ascii="Calibri" w:hAnsi="Calibri" w:cs="Calibri"/>
          <w:b/>
          <w:sz w:val="22"/>
          <w:szCs w:val="22"/>
        </w:rPr>
        <w:t>Maine</w:t>
      </w:r>
      <w:r w:rsidR="001E060A" w:rsidRPr="00EA6582">
        <w:rPr>
          <w:rFonts w:ascii="Calibri" w:hAnsi="Calibri" w:cs="Calibri"/>
          <w:b/>
          <w:sz w:val="22"/>
          <w:szCs w:val="22"/>
        </w:rPr>
        <w:t>)</w:t>
      </w:r>
    </w:p>
    <w:p w14:paraId="3E69792F" w14:textId="4D63C4C8" w:rsidR="001E060A" w:rsidRPr="00EA6582" w:rsidRDefault="00CF13C4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 w:rsidR="00AF0D89">
        <w:rPr>
          <w:rFonts w:ascii="Calibri" w:hAnsi="Calibri" w:cs="Calibri"/>
          <w:b/>
          <w:sz w:val="22"/>
          <w:szCs w:val="22"/>
        </w:rPr>
        <w:t>Kelly Straka</w:t>
      </w:r>
      <w:r w:rsidR="001E060A" w:rsidRPr="00EA6582">
        <w:rPr>
          <w:rFonts w:ascii="Calibri" w:hAnsi="Calibri" w:cs="Calibri"/>
          <w:b/>
          <w:sz w:val="22"/>
          <w:szCs w:val="22"/>
        </w:rPr>
        <w:t xml:space="preserve"> (</w:t>
      </w:r>
      <w:r w:rsidR="00AF0D89">
        <w:rPr>
          <w:rFonts w:ascii="Calibri" w:hAnsi="Calibri" w:cs="Calibri"/>
          <w:b/>
          <w:sz w:val="22"/>
          <w:szCs w:val="22"/>
        </w:rPr>
        <w:t>Minnesota</w:t>
      </w:r>
      <w:r w:rsidR="001E060A" w:rsidRPr="00EA6582">
        <w:rPr>
          <w:rFonts w:ascii="Calibri" w:hAnsi="Calibri" w:cs="Calibri"/>
          <w:b/>
          <w:sz w:val="22"/>
          <w:szCs w:val="22"/>
        </w:rPr>
        <w:t>)</w:t>
      </w:r>
    </w:p>
    <w:p w14:paraId="6F5AD903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B44393C" w14:textId="02CC712B" w:rsidR="001E060A" w:rsidRPr="00EA6582" w:rsidRDefault="00AB2745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</w:t>
      </w:r>
      <w:r w:rsidR="00886B8F" w:rsidRPr="00EA6582">
        <w:rPr>
          <w:rFonts w:ascii="Calibri" w:hAnsi="Calibri" w:cs="Calibri"/>
          <w:b/>
          <w:sz w:val="22"/>
          <w:szCs w:val="22"/>
        </w:rPr>
        <w:t>:</w:t>
      </w:r>
      <w:r w:rsidR="00B7104B">
        <w:rPr>
          <w:rFonts w:ascii="Calibri" w:hAnsi="Calibri" w:cs="Calibri"/>
          <w:b/>
          <w:sz w:val="22"/>
          <w:szCs w:val="22"/>
        </w:rPr>
        <w:t xml:space="preserve"> </w:t>
      </w:r>
      <w:r w:rsidR="000666C1">
        <w:rPr>
          <w:rFonts w:ascii="Calibri" w:hAnsi="Calibri" w:cs="Calibri"/>
          <w:b/>
          <w:sz w:val="22"/>
          <w:szCs w:val="22"/>
        </w:rPr>
        <w:t>3</w:t>
      </w:r>
      <w:r w:rsidR="009822F8">
        <w:rPr>
          <w:rFonts w:ascii="Calibri" w:hAnsi="Calibri" w:cs="Calibri"/>
          <w:b/>
          <w:sz w:val="22"/>
          <w:szCs w:val="22"/>
        </w:rPr>
        <w:t>0</w:t>
      </w:r>
      <w:r w:rsidR="00B7104B">
        <w:rPr>
          <w:rFonts w:ascii="Calibri" w:hAnsi="Calibri" w:cs="Calibri"/>
          <w:b/>
          <w:sz w:val="22"/>
          <w:szCs w:val="22"/>
        </w:rPr>
        <w:t xml:space="preserve"> March 202</w:t>
      </w:r>
      <w:r w:rsidR="00EE244C">
        <w:rPr>
          <w:rFonts w:ascii="Calibri" w:hAnsi="Calibri" w:cs="Calibri"/>
          <w:b/>
          <w:sz w:val="22"/>
          <w:szCs w:val="22"/>
        </w:rPr>
        <w:t>6</w:t>
      </w:r>
    </w:p>
    <w:p w14:paraId="53547110" w14:textId="2EC7385E" w:rsidR="001E060A" w:rsidRPr="00EA6582" w:rsidRDefault="00AB2745" w:rsidP="007C055F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</w:t>
      </w:r>
      <w:r w:rsidR="00886B8F" w:rsidRPr="00EA6582">
        <w:rPr>
          <w:rFonts w:ascii="Calibri" w:hAnsi="Calibri" w:cs="Calibri"/>
          <w:b/>
          <w:sz w:val="22"/>
          <w:szCs w:val="22"/>
        </w:rPr>
        <w:t>:</w:t>
      </w:r>
      <w:r w:rsidR="00B7104B">
        <w:rPr>
          <w:rFonts w:ascii="Calibri" w:hAnsi="Calibri" w:cs="Calibri"/>
          <w:b/>
          <w:sz w:val="22"/>
          <w:szCs w:val="22"/>
        </w:rPr>
        <w:t xml:space="preserve"> 1:</w:t>
      </w:r>
      <w:r w:rsidR="00E279B4">
        <w:rPr>
          <w:rFonts w:ascii="Calibri" w:hAnsi="Calibri" w:cs="Calibri"/>
          <w:b/>
          <w:sz w:val="22"/>
          <w:szCs w:val="22"/>
        </w:rPr>
        <w:t>15</w:t>
      </w:r>
      <w:r w:rsidR="00B7104B">
        <w:rPr>
          <w:rFonts w:ascii="Calibri" w:hAnsi="Calibri" w:cs="Calibri"/>
          <w:b/>
          <w:sz w:val="22"/>
          <w:szCs w:val="22"/>
        </w:rPr>
        <w:t xml:space="preserve"> pm – 3:</w:t>
      </w:r>
      <w:r w:rsidR="00E279B4">
        <w:rPr>
          <w:rFonts w:ascii="Calibri" w:hAnsi="Calibri" w:cs="Calibri"/>
          <w:b/>
          <w:sz w:val="22"/>
          <w:szCs w:val="22"/>
        </w:rPr>
        <w:t>15</w:t>
      </w:r>
      <w:r w:rsidR="00B7104B">
        <w:rPr>
          <w:rFonts w:ascii="Calibri" w:hAnsi="Calibri" w:cs="Calibri"/>
          <w:b/>
          <w:sz w:val="22"/>
          <w:szCs w:val="22"/>
        </w:rPr>
        <w:t xml:space="preserve"> pm</w:t>
      </w:r>
    </w:p>
    <w:p w14:paraId="69824A7A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701817" w14:textId="409E2496" w:rsidR="00CF13C4" w:rsidRPr="00EA6582" w:rsidRDefault="009822F8" w:rsidP="007C055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EE244C">
        <w:rPr>
          <w:rFonts w:ascii="Calibri" w:hAnsi="Calibri" w:cs="Calibri"/>
          <w:b/>
          <w:sz w:val="22"/>
          <w:szCs w:val="22"/>
        </w:rPr>
        <w:t>1</w:t>
      </w:r>
      <w:r w:rsidR="00EE244C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="00B7104B">
        <w:rPr>
          <w:rFonts w:ascii="Calibri" w:hAnsi="Calibri" w:cs="Calibri"/>
          <w:b/>
          <w:sz w:val="22"/>
          <w:szCs w:val="22"/>
        </w:rPr>
        <w:t xml:space="preserve"> North American Wildlife and Natural Resources Conference</w:t>
      </w:r>
    </w:p>
    <w:p w14:paraId="5559082A" w14:textId="4CF9E11D" w:rsidR="001E060A" w:rsidRPr="00EA6582" w:rsidRDefault="00D51945" w:rsidP="007C055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Hilton Columbus Downtown</w:t>
      </w:r>
    </w:p>
    <w:p w14:paraId="539B1CFB" w14:textId="3E5F4745" w:rsidR="001E060A" w:rsidRPr="00EA6582" w:rsidRDefault="00D51945" w:rsidP="007C055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Columbus</w:t>
      </w:r>
      <w:r w:rsidR="00AB2745" w:rsidRPr="00EA6582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Ohio</w:t>
      </w:r>
    </w:p>
    <w:p w14:paraId="00B3AE57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0833FB54" w14:textId="77777777" w:rsidR="001E060A" w:rsidRPr="00EA6582" w:rsidRDefault="001E060A" w:rsidP="007C055F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4D3D7013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490174D6" w14:textId="43FE930D" w:rsidR="008B48F7" w:rsidRPr="00EA6582" w:rsidRDefault="00B7104B" w:rsidP="007C05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E060A" w:rsidRPr="00EA6582">
        <w:rPr>
          <w:rFonts w:ascii="Calibri" w:hAnsi="Calibri" w:cs="Calibri"/>
          <w:sz w:val="22"/>
          <w:szCs w:val="22"/>
        </w:rPr>
        <w:t>:</w:t>
      </w:r>
      <w:r w:rsidR="009A6965">
        <w:rPr>
          <w:rFonts w:ascii="Calibri" w:hAnsi="Calibri" w:cs="Calibri"/>
          <w:sz w:val="22"/>
          <w:szCs w:val="22"/>
        </w:rPr>
        <w:t>15</w:t>
      </w:r>
      <w:r w:rsidR="009E11FD" w:rsidRPr="00EA65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9E11FD" w:rsidRPr="00EA6582">
        <w:rPr>
          <w:rFonts w:ascii="Calibri" w:hAnsi="Calibri" w:cs="Calibri"/>
          <w:sz w:val="22"/>
          <w:szCs w:val="22"/>
        </w:rPr>
        <w:t>m</w:t>
      </w:r>
      <w:r w:rsidR="001E060A" w:rsidRPr="00EA6582">
        <w:rPr>
          <w:rFonts w:ascii="Calibri" w:hAnsi="Calibri" w:cs="Calibri"/>
          <w:sz w:val="22"/>
          <w:szCs w:val="22"/>
        </w:rPr>
        <w:tab/>
        <w:t>Call to Order/Review Agenda</w:t>
      </w:r>
    </w:p>
    <w:p w14:paraId="57EC1580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1701AE96" w14:textId="795B175E" w:rsidR="001E060A" w:rsidRPr="00EA6582" w:rsidRDefault="00B7104B" w:rsidP="007C05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E060A" w:rsidRPr="00EA6582">
        <w:rPr>
          <w:rFonts w:ascii="Calibri" w:hAnsi="Calibri" w:cs="Calibri"/>
          <w:sz w:val="22"/>
          <w:szCs w:val="22"/>
        </w:rPr>
        <w:t>:</w:t>
      </w:r>
      <w:r w:rsidR="00E934B9">
        <w:rPr>
          <w:rFonts w:ascii="Calibri" w:hAnsi="Calibri" w:cs="Calibri"/>
          <w:sz w:val="22"/>
          <w:szCs w:val="22"/>
        </w:rPr>
        <w:t>1</w:t>
      </w:r>
      <w:r w:rsidR="0057671A">
        <w:rPr>
          <w:rFonts w:ascii="Calibri" w:hAnsi="Calibri" w:cs="Calibri"/>
          <w:sz w:val="22"/>
          <w:szCs w:val="22"/>
        </w:rPr>
        <w:t>7</w:t>
      </w:r>
      <w:r w:rsidR="001E060A" w:rsidRPr="00EA6582">
        <w:rPr>
          <w:rFonts w:ascii="Calibri" w:hAnsi="Calibri" w:cs="Calibri"/>
          <w:sz w:val="22"/>
          <w:szCs w:val="22"/>
        </w:rPr>
        <w:tab/>
      </w:r>
      <w:r w:rsidR="001E060A" w:rsidRPr="00EA6582">
        <w:rPr>
          <w:rFonts w:ascii="Calibri" w:hAnsi="Calibri" w:cs="Calibri"/>
          <w:sz w:val="22"/>
          <w:szCs w:val="22"/>
        </w:rPr>
        <w:tab/>
        <w:t>Introductions</w:t>
      </w:r>
    </w:p>
    <w:p w14:paraId="3693773A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102C0301" w14:textId="21392686" w:rsidR="009513F4" w:rsidRDefault="008659A6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E060A" w:rsidRPr="00EA6582">
        <w:rPr>
          <w:rFonts w:ascii="Calibri" w:hAnsi="Calibri" w:cs="Calibri"/>
          <w:sz w:val="22"/>
          <w:szCs w:val="22"/>
        </w:rPr>
        <w:t>:</w:t>
      </w:r>
      <w:r w:rsidR="00523775">
        <w:rPr>
          <w:rFonts w:ascii="Calibri" w:hAnsi="Calibri" w:cs="Calibri"/>
          <w:sz w:val="22"/>
          <w:szCs w:val="22"/>
        </w:rPr>
        <w:t>2</w:t>
      </w:r>
      <w:r w:rsidR="0057671A">
        <w:rPr>
          <w:rFonts w:ascii="Calibri" w:hAnsi="Calibri" w:cs="Calibri"/>
          <w:sz w:val="22"/>
          <w:szCs w:val="22"/>
        </w:rPr>
        <w:t>0</w:t>
      </w:r>
      <w:r w:rsidR="00BB5A6D" w:rsidRPr="00EA6582">
        <w:rPr>
          <w:rFonts w:ascii="Calibri" w:hAnsi="Calibri" w:cs="Calibri"/>
          <w:sz w:val="22"/>
          <w:szCs w:val="22"/>
        </w:rPr>
        <w:tab/>
      </w:r>
      <w:r w:rsidR="00294B75">
        <w:rPr>
          <w:rFonts w:ascii="Calibri" w:hAnsi="Calibri" w:cs="Calibri"/>
          <w:sz w:val="22"/>
          <w:szCs w:val="22"/>
        </w:rPr>
        <w:t>Partners in Flight</w:t>
      </w:r>
    </w:p>
    <w:p w14:paraId="09397FFB" w14:textId="529481D3" w:rsidR="00137E20" w:rsidRPr="00137E20" w:rsidRDefault="00137E20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TBD</w:t>
      </w:r>
    </w:p>
    <w:p w14:paraId="5CDC55D4" w14:textId="77777777" w:rsidR="00AA656E" w:rsidRDefault="00AA656E" w:rsidP="00A25F0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01B55685" w14:textId="438B94A7" w:rsidR="00D83B2A" w:rsidRDefault="00AA656E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1:</w:t>
      </w:r>
      <w:r w:rsidR="008E304D">
        <w:rPr>
          <w:rFonts w:ascii="Calibri" w:hAnsi="Calibri" w:cs="Calibri"/>
          <w:sz w:val="22"/>
          <w:szCs w:val="22"/>
        </w:rPr>
        <w:t>35</w:t>
      </w:r>
      <w:r>
        <w:rPr>
          <w:rFonts w:ascii="Calibri" w:hAnsi="Calibri" w:cs="Calibri"/>
          <w:sz w:val="22"/>
          <w:szCs w:val="22"/>
        </w:rPr>
        <w:tab/>
      </w:r>
      <w:r w:rsidR="0002391A">
        <w:rPr>
          <w:rFonts w:ascii="Calibri" w:hAnsi="Calibri" w:cs="Calibri"/>
          <w:sz w:val="22"/>
          <w:szCs w:val="22"/>
        </w:rPr>
        <w:t>New T</w:t>
      </w:r>
      <w:r w:rsidR="00147790">
        <w:rPr>
          <w:rFonts w:ascii="Calibri" w:hAnsi="Calibri" w:cs="Calibri"/>
          <w:sz w:val="22"/>
          <w:szCs w:val="22"/>
        </w:rPr>
        <w:t>ools from the Avian Knowledge Network</w:t>
      </w:r>
    </w:p>
    <w:p w14:paraId="4C079ECA" w14:textId="0FDE57A5" w:rsidR="00137E20" w:rsidRPr="00137E20" w:rsidRDefault="00137E20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John Alexander, Klamath Bird Observatory</w:t>
      </w:r>
    </w:p>
    <w:p w14:paraId="2739C03D" w14:textId="77777777" w:rsidR="00AA656E" w:rsidRDefault="00AA656E" w:rsidP="00A25F0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7C98E6CE" w14:textId="2ADBDF74" w:rsidR="00AE3D64" w:rsidRDefault="00307543" w:rsidP="00AE3D6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B86559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</w:t>
      </w:r>
      <w:r w:rsidR="00B86559">
        <w:rPr>
          <w:rFonts w:ascii="Calibri" w:hAnsi="Calibri" w:cs="Calibri"/>
          <w:sz w:val="22"/>
          <w:szCs w:val="22"/>
        </w:rPr>
        <w:t>0</w:t>
      </w:r>
      <w:r w:rsidR="003A7894">
        <w:rPr>
          <w:rFonts w:ascii="Calibri" w:hAnsi="Calibri" w:cs="Calibri"/>
          <w:sz w:val="22"/>
          <w:szCs w:val="22"/>
        </w:rPr>
        <w:tab/>
      </w:r>
      <w:r w:rsidR="00AE3D64">
        <w:rPr>
          <w:rFonts w:ascii="Calibri" w:hAnsi="Calibri" w:cs="Calibri"/>
          <w:sz w:val="22"/>
          <w:szCs w:val="22"/>
        </w:rPr>
        <w:t>Second-generation Anticoagulant Rodenticide Toolkit</w:t>
      </w:r>
    </w:p>
    <w:p w14:paraId="0C688EC2" w14:textId="4F387CBA" w:rsidR="00137E20" w:rsidRPr="00137E20" w:rsidRDefault="00137E20" w:rsidP="00AE3D6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Bradley Wilkinson, Association of Fish and Wildlife Agencies</w:t>
      </w:r>
    </w:p>
    <w:p w14:paraId="205D73FE" w14:textId="77777777" w:rsidR="003A7894" w:rsidRDefault="003A7894" w:rsidP="00A25F0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49D16B6A" w14:textId="7723A327" w:rsidR="00BE5645" w:rsidRDefault="00B86559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2:</w:t>
      </w:r>
      <w:r w:rsidR="00307543">
        <w:rPr>
          <w:rFonts w:ascii="Calibri" w:hAnsi="Calibri" w:cs="Calibri"/>
          <w:sz w:val="22"/>
          <w:szCs w:val="22"/>
        </w:rPr>
        <w:t>05</w:t>
      </w:r>
      <w:r w:rsidR="00C65645">
        <w:rPr>
          <w:rFonts w:ascii="Calibri" w:hAnsi="Calibri" w:cs="Calibri"/>
          <w:sz w:val="22"/>
          <w:szCs w:val="22"/>
        </w:rPr>
        <w:tab/>
      </w:r>
      <w:r w:rsidR="00DA65F2">
        <w:rPr>
          <w:rFonts w:ascii="Calibri" w:hAnsi="Calibri" w:cs="Calibri"/>
          <w:sz w:val="22"/>
          <w:szCs w:val="22"/>
        </w:rPr>
        <w:t xml:space="preserve">Reforming the </w:t>
      </w:r>
      <w:r w:rsidR="00147790">
        <w:rPr>
          <w:rFonts w:ascii="Calibri" w:hAnsi="Calibri" w:cs="Calibri"/>
          <w:sz w:val="22"/>
          <w:szCs w:val="22"/>
        </w:rPr>
        <w:t>Bird</w:t>
      </w:r>
      <w:r w:rsidR="00DA65F2">
        <w:rPr>
          <w:rFonts w:ascii="Calibri" w:hAnsi="Calibri" w:cs="Calibri"/>
          <w:sz w:val="22"/>
          <w:szCs w:val="22"/>
        </w:rPr>
        <w:t>-</w:t>
      </w:r>
      <w:r w:rsidR="00147790">
        <w:rPr>
          <w:rFonts w:ascii="Calibri" w:hAnsi="Calibri" w:cs="Calibri"/>
          <w:sz w:val="22"/>
          <w:szCs w:val="22"/>
        </w:rPr>
        <w:t xml:space="preserve"> and Fish-Related Conflict Working Group</w:t>
      </w:r>
    </w:p>
    <w:p w14:paraId="5FD95085" w14:textId="4BB8063E" w:rsidR="00510926" w:rsidRPr="00510926" w:rsidRDefault="00510926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Ali </w:t>
      </w:r>
      <w:r w:rsidR="0002391A">
        <w:rPr>
          <w:rFonts w:ascii="Calibri" w:hAnsi="Calibri" w:cs="Calibri"/>
          <w:i/>
          <w:iCs/>
          <w:sz w:val="22"/>
          <w:szCs w:val="22"/>
        </w:rPr>
        <w:t>Schwaab, Association of Fish and Wildlife Agencies</w:t>
      </w:r>
    </w:p>
    <w:p w14:paraId="3432BD64" w14:textId="77777777" w:rsidR="00B86559" w:rsidRDefault="00B86559" w:rsidP="00A25F0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57E85F08" w14:textId="66E33265" w:rsidR="00EA4D3D" w:rsidRDefault="00B86559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2:</w:t>
      </w:r>
      <w:r w:rsidR="0030754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</w:t>
      </w:r>
      <w:r w:rsidR="00C40E78">
        <w:rPr>
          <w:rFonts w:ascii="Calibri" w:hAnsi="Calibri" w:cs="Calibri"/>
          <w:sz w:val="22"/>
          <w:szCs w:val="22"/>
        </w:rPr>
        <w:tab/>
      </w:r>
      <w:r w:rsidR="00DA65F2">
        <w:rPr>
          <w:rFonts w:ascii="Calibri" w:hAnsi="Calibri" w:cs="Calibri"/>
          <w:sz w:val="22"/>
          <w:szCs w:val="22"/>
        </w:rPr>
        <w:t>Preventing Collisions with Cell Towers and Opportunities for States</w:t>
      </w:r>
    </w:p>
    <w:p w14:paraId="69812DBF" w14:textId="105CC3A6" w:rsidR="00510926" w:rsidRPr="00510926" w:rsidRDefault="00510926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Steve Holmer, American Bird Conservancy</w:t>
      </w:r>
    </w:p>
    <w:p w14:paraId="5489718B" w14:textId="77777777" w:rsidR="00B86559" w:rsidRDefault="00B86559" w:rsidP="00A25F0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7D4C5588" w14:textId="7C139D9C" w:rsidR="00576634" w:rsidRDefault="00307543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B86559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35</w:t>
      </w:r>
      <w:r w:rsidR="001E060A" w:rsidRPr="00EA6582">
        <w:rPr>
          <w:rFonts w:ascii="Calibri" w:hAnsi="Calibri" w:cs="Calibri"/>
          <w:sz w:val="22"/>
          <w:szCs w:val="22"/>
        </w:rPr>
        <w:tab/>
      </w:r>
      <w:r w:rsidR="00AB3711">
        <w:rPr>
          <w:rFonts w:ascii="Calibri" w:hAnsi="Calibri" w:cs="Calibri"/>
          <w:sz w:val="22"/>
          <w:szCs w:val="22"/>
        </w:rPr>
        <w:t>Habitat Management</w:t>
      </w:r>
      <w:r w:rsidR="009F5E26">
        <w:rPr>
          <w:rFonts w:ascii="Calibri" w:hAnsi="Calibri" w:cs="Calibri"/>
          <w:sz w:val="22"/>
          <w:szCs w:val="22"/>
        </w:rPr>
        <w:t xml:space="preserve"> Information Needs for Marsh Birds</w:t>
      </w:r>
    </w:p>
    <w:p w14:paraId="14A9E6BC" w14:textId="5C89B0B0" w:rsidR="00137E20" w:rsidRPr="00137E20" w:rsidRDefault="00137E20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Bob Holsman</w:t>
      </w:r>
      <w:r w:rsidR="00510926">
        <w:rPr>
          <w:rFonts w:ascii="Calibri" w:hAnsi="Calibri" w:cs="Calibri"/>
          <w:i/>
          <w:iCs/>
          <w:sz w:val="22"/>
          <w:szCs w:val="22"/>
        </w:rPr>
        <w:t>, DJ Case and Associates</w:t>
      </w:r>
    </w:p>
    <w:p w14:paraId="6A43E15A" w14:textId="77777777" w:rsidR="00307543" w:rsidRDefault="00307543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4B407984" w14:textId="10769B1A" w:rsidR="00307543" w:rsidRDefault="00307543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2:50</w:t>
      </w:r>
      <w:r>
        <w:rPr>
          <w:rFonts w:ascii="Calibri" w:hAnsi="Calibri" w:cs="Calibri"/>
          <w:sz w:val="22"/>
          <w:szCs w:val="22"/>
        </w:rPr>
        <w:tab/>
        <w:t>Bird Banding Lab and Breeding Bird Survey</w:t>
      </w:r>
    </w:p>
    <w:p w14:paraId="70527A5D" w14:textId="165C595E" w:rsidR="00137E20" w:rsidRPr="00137E20" w:rsidRDefault="00137E20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Jennifer Malpass, United States Geological Survey</w:t>
      </w:r>
    </w:p>
    <w:p w14:paraId="74F7154D" w14:textId="77777777" w:rsidR="000E3A7B" w:rsidRDefault="000E3A7B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02A11308" w14:textId="7ADAFF59" w:rsidR="000E3A7B" w:rsidRDefault="00023254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3:05</w:t>
      </w:r>
      <w:r>
        <w:rPr>
          <w:rFonts w:ascii="Calibri" w:hAnsi="Calibri" w:cs="Calibri"/>
          <w:sz w:val="22"/>
          <w:szCs w:val="22"/>
        </w:rPr>
        <w:tab/>
      </w:r>
      <w:r w:rsidR="00A63873">
        <w:rPr>
          <w:rFonts w:ascii="Calibri" w:hAnsi="Calibri" w:cs="Calibri"/>
          <w:sz w:val="22"/>
          <w:szCs w:val="22"/>
        </w:rPr>
        <w:t xml:space="preserve">Briefing: </w:t>
      </w:r>
      <w:r w:rsidR="00137E20">
        <w:rPr>
          <w:rFonts w:ascii="Calibri" w:hAnsi="Calibri" w:cs="Calibri"/>
          <w:sz w:val="22"/>
          <w:szCs w:val="22"/>
        </w:rPr>
        <w:t>Southern Wings Advisory Committee</w:t>
      </w:r>
    </w:p>
    <w:p w14:paraId="1B36842E" w14:textId="008949F0" w:rsidR="00137E20" w:rsidRPr="00137E20" w:rsidRDefault="00137E20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Deb Hahn, Association of Fish and Wildlife Agencies</w:t>
      </w:r>
    </w:p>
    <w:p w14:paraId="4641F9A9" w14:textId="0CB00F3E" w:rsidR="001E060A" w:rsidRPr="00EA6582" w:rsidRDefault="001E060A" w:rsidP="00576634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 w:rsidRPr="00EA6582">
        <w:rPr>
          <w:rFonts w:ascii="Calibri" w:hAnsi="Calibri" w:cs="Calibri"/>
          <w:sz w:val="22"/>
          <w:szCs w:val="22"/>
        </w:rPr>
        <w:tab/>
      </w:r>
    </w:p>
    <w:p w14:paraId="395125F8" w14:textId="3B7654D0" w:rsidR="00A25F06" w:rsidRDefault="008659A6" w:rsidP="001E06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1E060A" w:rsidRPr="00EA6582">
        <w:rPr>
          <w:rFonts w:ascii="Calibri" w:hAnsi="Calibri" w:cs="Calibri"/>
          <w:sz w:val="22"/>
          <w:szCs w:val="22"/>
        </w:rPr>
        <w:t>:</w:t>
      </w:r>
      <w:r w:rsidR="009A6965">
        <w:rPr>
          <w:rFonts w:ascii="Calibri" w:hAnsi="Calibri" w:cs="Calibri"/>
          <w:sz w:val="22"/>
          <w:szCs w:val="22"/>
        </w:rPr>
        <w:t>15</w:t>
      </w:r>
      <w:r w:rsidR="001E060A" w:rsidRPr="00EA6582">
        <w:rPr>
          <w:rFonts w:ascii="Calibri" w:hAnsi="Calibri" w:cs="Calibri"/>
          <w:sz w:val="22"/>
          <w:szCs w:val="22"/>
        </w:rPr>
        <w:tab/>
      </w:r>
      <w:r w:rsidR="001E060A" w:rsidRPr="00EA6582">
        <w:rPr>
          <w:rFonts w:ascii="Calibri" w:hAnsi="Calibri" w:cs="Calibri"/>
          <w:sz w:val="22"/>
          <w:szCs w:val="22"/>
        </w:rPr>
        <w:tab/>
        <w:t>Adjourn</w:t>
      </w:r>
    </w:p>
    <w:p w14:paraId="3B2C7612" w14:textId="18202953" w:rsidR="00B8441B" w:rsidRPr="00A25F06" w:rsidRDefault="00B8441B" w:rsidP="001E060A">
      <w:pPr>
        <w:rPr>
          <w:rFonts w:ascii="Calibri" w:hAnsi="Calibri" w:cs="Calibri"/>
          <w:sz w:val="22"/>
          <w:szCs w:val="22"/>
        </w:rPr>
      </w:pPr>
    </w:p>
    <w:sectPr w:rsidR="00B8441B" w:rsidRPr="00A25F06" w:rsidSect="008C7195"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8CA6" w14:textId="77777777" w:rsidR="00EF6FFA" w:rsidRDefault="00EF6FFA">
      <w:r>
        <w:separator/>
      </w:r>
    </w:p>
  </w:endnote>
  <w:endnote w:type="continuationSeparator" w:id="0">
    <w:p w14:paraId="23E00DED" w14:textId="77777777" w:rsidR="00EF6FFA" w:rsidRDefault="00EF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449E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F22F5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1432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FF9A" w14:textId="77777777" w:rsidR="00EF6FFA" w:rsidRDefault="00EF6FFA">
      <w:r>
        <w:separator/>
      </w:r>
    </w:p>
  </w:footnote>
  <w:footnote w:type="continuationSeparator" w:id="0">
    <w:p w14:paraId="0CD17049" w14:textId="77777777" w:rsidR="00EF6FFA" w:rsidRDefault="00EF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162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60A"/>
    <w:rsid w:val="00023254"/>
    <w:rsid w:val="0002391A"/>
    <w:rsid w:val="000666C1"/>
    <w:rsid w:val="0007179F"/>
    <w:rsid w:val="00092A05"/>
    <w:rsid w:val="000E3A7B"/>
    <w:rsid w:val="00137E20"/>
    <w:rsid w:val="00147790"/>
    <w:rsid w:val="0016438C"/>
    <w:rsid w:val="00197F56"/>
    <w:rsid w:val="001A6BBA"/>
    <w:rsid w:val="001A7FC3"/>
    <w:rsid w:val="001E060A"/>
    <w:rsid w:val="002477E0"/>
    <w:rsid w:val="00294B75"/>
    <w:rsid w:val="002B186F"/>
    <w:rsid w:val="002C2017"/>
    <w:rsid w:val="002F060C"/>
    <w:rsid w:val="00307543"/>
    <w:rsid w:val="003235B7"/>
    <w:rsid w:val="00337895"/>
    <w:rsid w:val="00385FC6"/>
    <w:rsid w:val="00387912"/>
    <w:rsid w:val="003A7894"/>
    <w:rsid w:val="003B09E0"/>
    <w:rsid w:val="003C790A"/>
    <w:rsid w:val="003D3425"/>
    <w:rsid w:val="00411DE5"/>
    <w:rsid w:val="004143EE"/>
    <w:rsid w:val="004828ED"/>
    <w:rsid w:val="004A34B2"/>
    <w:rsid w:val="004A7669"/>
    <w:rsid w:val="004B7FFE"/>
    <w:rsid w:val="00510926"/>
    <w:rsid w:val="00523775"/>
    <w:rsid w:val="005662EC"/>
    <w:rsid w:val="00566E67"/>
    <w:rsid w:val="00576634"/>
    <w:rsid w:val="0057671A"/>
    <w:rsid w:val="00583DC6"/>
    <w:rsid w:val="005C391D"/>
    <w:rsid w:val="005E7384"/>
    <w:rsid w:val="00613A8C"/>
    <w:rsid w:val="00640EFB"/>
    <w:rsid w:val="0067037E"/>
    <w:rsid w:val="006873D2"/>
    <w:rsid w:val="006D54A2"/>
    <w:rsid w:val="006D7154"/>
    <w:rsid w:val="006E6B6B"/>
    <w:rsid w:val="006F2352"/>
    <w:rsid w:val="00711A93"/>
    <w:rsid w:val="007207BC"/>
    <w:rsid w:val="00751AC1"/>
    <w:rsid w:val="00783838"/>
    <w:rsid w:val="007A1452"/>
    <w:rsid w:val="007A2FCC"/>
    <w:rsid w:val="007A47C2"/>
    <w:rsid w:val="007C055F"/>
    <w:rsid w:val="007C2E2D"/>
    <w:rsid w:val="007C52CF"/>
    <w:rsid w:val="007D4C7F"/>
    <w:rsid w:val="00815BE7"/>
    <w:rsid w:val="0082122C"/>
    <w:rsid w:val="008451CE"/>
    <w:rsid w:val="008659A6"/>
    <w:rsid w:val="00886B8F"/>
    <w:rsid w:val="008B48F7"/>
    <w:rsid w:val="008C7195"/>
    <w:rsid w:val="008E304D"/>
    <w:rsid w:val="009513F4"/>
    <w:rsid w:val="009711F3"/>
    <w:rsid w:val="009761F5"/>
    <w:rsid w:val="009822F8"/>
    <w:rsid w:val="009856DF"/>
    <w:rsid w:val="009A5477"/>
    <w:rsid w:val="009A6965"/>
    <w:rsid w:val="009E11FD"/>
    <w:rsid w:val="009F5E26"/>
    <w:rsid w:val="00A25F06"/>
    <w:rsid w:val="00A44417"/>
    <w:rsid w:val="00A615B9"/>
    <w:rsid w:val="00A63873"/>
    <w:rsid w:val="00A90906"/>
    <w:rsid w:val="00A93C1C"/>
    <w:rsid w:val="00AA656E"/>
    <w:rsid w:val="00AB2745"/>
    <w:rsid w:val="00AB3711"/>
    <w:rsid w:val="00AC4F0B"/>
    <w:rsid w:val="00AE3D64"/>
    <w:rsid w:val="00AF0D89"/>
    <w:rsid w:val="00AF2A45"/>
    <w:rsid w:val="00B02EDC"/>
    <w:rsid w:val="00B21E2F"/>
    <w:rsid w:val="00B401A8"/>
    <w:rsid w:val="00B6332B"/>
    <w:rsid w:val="00B7104B"/>
    <w:rsid w:val="00B8441B"/>
    <w:rsid w:val="00B86559"/>
    <w:rsid w:val="00B90387"/>
    <w:rsid w:val="00BB5A6D"/>
    <w:rsid w:val="00BE5645"/>
    <w:rsid w:val="00C40E78"/>
    <w:rsid w:val="00C515B8"/>
    <w:rsid w:val="00C65645"/>
    <w:rsid w:val="00C72DB9"/>
    <w:rsid w:val="00CE2F07"/>
    <w:rsid w:val="00CF13C4"/>
    <w:rsid w:val="00D51945"/>
    <w:rsid w:val="00D66446"/>
    <w:rsid w:val="00D70868"/>
    <w:rsid w:val="00D83B2A"/>
    <w:rsid w:val="00DA65F2"/>
    <w:rsid w:val="00DD44FB"/>
    <w:rsid w:val="00E069A8"/>
    <w:rsid w:val="00E1350D"/>
    <w:rsid w:val="00E279B4"/>
    <w:rsid w:val="00E934B9"/>
    <w:rsid w:val="00EA381C"/>
    <w:rsid w:val="00EA3E4B"/>
    <w:rsid w:val="00EA4D3D"/>
    <w:rsid w:val="00EA6582"/>
    <w:rsid w:val="00EB51FF"/>
    <w:rsid w:val="00EE244C"/>
    <w:rsid w:val="00EF6FFA"/>
    <w:rsid w:val="00F479A0"/>
    <w:rsid w:val="00FB4A24"/>
    <w:rsid w:val="00FC5443"/>
    <w:rsid w:val="00FC6700"/>
    <w:rsid w:val="00FD22CE"/>
    <w:rsid w:val="00FF1CE9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4B891"/>
  <w15:chartTrackingRefBased/>
  <w15:docId w15:val="{BDEDD78A-A8BA-487E-A553-0ADF4CE6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ff7b6-e4cb-45ac-b9c5-b42c791635e1"/>
    <lcf76f155ced4ddcb4097134ff3c332f xmlns="b3d529e3-172b-4f15-9d3d-b2f8331dfa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EE33D99F03F4AAE372CAFBC65AD74" ma:contentTypeVersion="12" ma:contentTypeDescription="Create a new document." ma:contentTypeScope="" ma:versionID="cba3ba9acce4bf64da4a060e486465c0">
  <xsd:schema xmlns:xsd="http://www.w3.org/2001/XMLSchema" xmlns:xs="http://www.w3.org/2001/XMLSchema" xmlns:p="http://schemas.microsoft.com/office/2006/metadata/properties" xmlns:ns2="b3d529e3-172b-4f15-9d3d-b2f8331dfa12" xmlns:ns3="3dbff7b6-e4cb-45ac-b9c5-b42c791635e1" targetNamespace="http://schemas.microsoft.com/office/2006/metadata/properties" ma:root="true" ma:fieldsID="56d4347a0501cad3436e4d54bc97906e" ns2:_="" ns3:_="">
    <xsd:import namespace="b3d529e3-172b-4f15-9d3d-b2f8331dfa12"/>
    <xsd:import namespace="3dbff7b6-e4cb-45ac-b9c5-b42c79163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29e3-172b-4f15-9d3d-b2f8331d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ff7b6-e4cb-45ac-b9c5-b42c791635e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4438ef6-6d90-4d57-bd33-26ba9e309800}" ma:internalName="TaxCatchAll" ma:showField="CatchAllData" ma:web="3dbff7b6-e4cb-45ac-b9c5-b42c79163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D01511-FBB5-4B8C-B141-F324FB8C5698}">
  <ds:schemaRefs>
    <ds:schemaRef ds:uri="http://schemas.microsoft.com/office/2006/metadata/properties"/>
    <ds:schemaRef ds:uri="http://schemas.microsoft.com/office/infopath/2007/PartnerControls"/>
    <ds:schemaRef ds:uri="3dbff7b6-e4cb-45ac-b9c5-b42c791635e1"/>
    <ds:schemaRef ds:uri="b3d529e3-172b-4f15-9d3d-b2f8331dfa12"/>
  </ds:schemaRefs>
</ds:datastoreItem>
</file>

<file path=customXml/itemProps2.xml><?xml version="1.0" encoding="utf-8"?>
<ds:datastoreItem xmlns:ds="http://schemas.openxmlformats.org/officeDocument/2006/customXml" ds:itemID="{3DA3AFE8-0ADE-4F4E-93D1-95C7207F1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34D96-5E24-463E-A38A-3DC53FA2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529e3-172b-4f15-9d3d-b2f8331dfa12"/>
    <ds:schemaRef ds:uri="3dbff7b6-e4cb-45ac-b9c5-b42c7916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B1E31-D855-41EC-9E15-D507502A92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155</Words>
  <Characters>949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AFWA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rregan</dc:creator>
  <cp:keywords/>
  <dc:description/>
  <cp:lastModifiedBy>Bradley Wilkinson</cp:lastModifiedBy>
  <cp:revision>38</cp:revision>
  <cp:lastPrinted>2009-08-12T16:50:00Z</cp:lastPrinted>
  <dcterms:created xsi:type="dcterms:W3CDTF">2025-03-03T20:46:00Z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ATS Support</vt:lpwstr>
  </property>
  <property fmtid="{D5CDD505-2E9C-101B-9397-08002B2CF9AE}" pid="4" name="Order">
    <vt:lpwstr>46600.0000000000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ATS Support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0x01010013A8154F7AC86E4DA68D5C9B51EEC009</vt:lpwstr>
  </property>
  <property fmtid="{D5CDD505-2E9C-101B-9397-08002B2CF9AE}" pid="11" name="TriggerFlowInfo">
    <vt:lpwstr/>
  </property>
  <property fmtid="{D5CDD505-2E9C-101B-9397-08002B2CF9AE}" pid="12" name="MediaLengthInSeconds">
    <vt:lpwstr/>
  </property>
</Properties>
</file>