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2A487" w14:textId="77777777" w:rsidR="006F6308" w:rsidRDefault="006F6308" w:rsidP="006F6308">
      <w:pPr>
        <w:jc w:val="center"/>
        <w:rPr>
          <w:rFonts w:ascii="Franklin Gothic Book" w:hAnsi="Franklin Gothic Book"/>
          <w:b/>
        </w:rPr>
      </w:pPr>
      <w:r>
        <w:rPr>
          <w:noProof/>
        </w:rPr>
        <w:drawing>
          <wp:inline distT="0" distB="0" distL="0" distR="0" wp14:anchorId="61A5C694" wp14:editId="2FC00830">
            <wp:extent cx="1249680" cy="1211580"/>
            <wp:effectExtent l="0" t="0" r="0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211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825F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</w:p>
    <w:p w14:paraId="5F8C3A3F" w14:textId="77777777" w:rsidR="006F6308" w:rsidRPr="00EA6582" w:rsidRDefault="006F6308" w:rsidP="006F6308">
      <w:pPr>
        <w:jc w:val="center"/>
        <w:rPr>
          <w:rFonts w:ascii="Calibri" w:hAnsi="Calibri" w:cs="Calibri"/>
          <w:b/>
          <w:caps/>
          <w:sz w:val="22"/>
          <w:szCs w:val="22"/>
        </w:rPr>
      </w:pPr>
      <w:r>
        <w:rPr>
          <w:rFonts w:ascii="Calibri" w:hAnsi="Calibri" w:cs="Calibri"/>
          <w:b/>
          <w:caps/>
          <w:sz w:val="22"/>
          <w:szCs w:val="22"/>
        </w:rPr>
        <w:t>Conservation Reserve PRogram WOrking Group</w:t>
      </w:r>
    </w:p>
    <w:p w14:paraId="21A36485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Chair: </w:t>
      </w:r>
      <w:r>
        <w:rPr>
          <w:rFonts w:ascii="Calibri" w:hAnsi="Calibri" w:cs="Calibri"/>
          <w:b/>
          <w:sz w:val="22"/>
          <w:szCs w:val="22"/>
        </w:rPr>
        <w:t>Todd Bogenschutz (IA)</w:t>
      </w:r>
    </w:p>
    <w:p w14:paraId="14540FCC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 xml:space="preserve">Vice-Chair: </w:t>
      </w:r>
      <w:r>
        <w:rPr>
          <w:rFonts w:ascii="Calibri" w:hAnsi="Calibri" w:cs="Calibri"/>
          <w:b/>
          <w:sz w:val="22"/>
          <w:szCs w:val="22"/>
        </w:rPr>
        <w:t>Sal Palazzolo (ID)</w:t>
      </w:r>
    </w:p>
    <w:p w14:paraId="77EEB18A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</w:p>
    <w:p w14:paraId="6BD1DD48" w14:textId="77777777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Date: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6F6308">
        <w:rPr>
          <w:rFonts w:ascii="Calibri" w:hAnsi="Calibri" w:cs="Calibri"/>
          <w:b/>
          <w:sz w:val="22"/>
          <w:szCs w:val="22"/>
        </w:rPr>
        <w:t>Wednesday, September 8, 2021</w:t>
      </w:r>
    </w:p>
    <w:p w14:paraId="669956EC" w14:textId="3AD2C184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EA6582">
        <w:rPr>
          <w:rFonts w:ascii="Calibri" w:hAnsi="Calibri" w:cs="Calibri"/>
          <w:b/>
          <w:sz w:val="22"/>
          <w:szCs w:val="22"/>
        </w:rPr>
        <w:t>Time:</w:t>
      </w:r>
      <w:r>
        <w:rPr>
          <w:rFonts w:ascii="Calibri" w:hAnsi="Calibri" w:cs="Calibri"/>
          <w:b/>
          <w:sz w:val="22"/>
          <w:szCs w:val="22"/>
        </w:rPr>
        <w:t xml:space="preserve"> 1:00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–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4:00</w:t>
      </w:r>
      <w:r w:rsidRPr="006D246E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p</w:t>
      </w:r>
      <w:r w:rsidRPr="006D246E">
        <w:rPr>
          <w:rFonts w:ascii="Calibri" w:hAnsi="Calibri" w:cs="Calibri"/>
          <w:b/>
          <w:sz w:val="22"/>
          <w:szCs w:val="22"/>
        </w:rPr>
        <w:t>m</w:t>
      </w:r>
      <w:r>
        <w:rPr>
          <w:rFonts w:ascii="Calibri" w:hAnsi="Calibri" w:cs="Calibri"/>
          <w:b/>
          <w:sz w:val="22"/>
          <w:szCs w:val="22"/>
        </w:rPr>
        <w:t xml:space="preserve"> ET</w:t>
      </w:r>
    </w:p>
    <w:p w14:paraId="23A89379" w14:textId="77777777" w:rsidR="006F6308" w:rsidRPr="00EA6582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</w:p>
    <w:p w14:paraId="0ADA0782" w14:textId="776AE691" w:rsidR="006F6308" w:rsidRDefault="006F6308" w:rsidP="006F6308">
      <w:pPr>
        <w:jc w:val="center"/>
        <w:rPr>
          <w:rFonts w:ascii="Calibri" w:hAnsi="Calibri" w:cs="Calibri"/>
          <w:b/>
          <w:sz w:val="22"/>
          <w:szCs w:val="22"/>
        </w:rPr>
      </w:pPr>
      <w:r w:rsidRPr="006F6308">
        <w:rPr>
          <w:rFonts w:ascii="Calibri" w:hAnsi="Calibri" w:cs="Calibri"/>
          <w:b/>
          <w:sz w:val="22"/>
          <w:szCs w:val="22"/>
        </w:rPr>
        <w:t xml:space="preserve">111th </w:t>
      </w:r>
      <w:r>
        <w:rPr>
          <w:rFonts w:ascii="Calibri" w:hAnsi="Calibri" w:cs="Calibri"/>
          <w:b/>
          <w:sz w:val="22"/>
          <w:szCs w:val="22"/>
        </w:rPr>
        <w:t>AFWA</w:t>
      </w:r>
      <w:r w:rsidRPr="006F6308">
        <w:rPr>
          <w:rFonts w:ascii="Calibri" w:hAnsi="Calibri" w:cs="Calibri"/>
          <w:b/>
          <w:sz w:val="22"/>
          <w:szCs w:val="22"/>
        </w:rPr>
        <w:t xml:space="preserve"> Annual Meeting</w:t>
      </w:r>
    </w:p>
    <w:p w14:paraId="2B526EAB" w14:textId="290DA0AE" w:rsidR="006F6308" w:rsidRPr="00EA6582" w:rsidRDefault="006F6308" w:rsidP="006F6308">
      <w:pPr>
        <w:rPr>
          <w:rFonts w:ascii="Calibri" w:hAnsi="Calibri" w:cs="Calibri"/>
          <w:b/>
          <w:sz w:val="22"/>
          <w:szCs w:val="22"/>
          <w:u w:val="single"/>
        </w:rPr>
      </w:pPr>
      <w:r w:rsidRPr="00EA6582">
        <w:rPr>
          <w:rFonts w:ascii="Calibri" w:hAnsi="Calibri" w:cs="Calibri"/>
          <w:b/>
          <w:sz w:val="22"/>
          <w:szCs w:val="22"/>
          <w:u w:val="single"/>
        </w:rPr>
        <w:t>Agenda</w:t>
      </w:r>
    </w:p>
    <w:p w14:paraId="146C6061" w14:textId="13FE1D5F" w:rsidR="006F6308" w:rsidRPr="001162B3" w:rsidRDefault="006F6308" w:rsidP="006F6308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1162B3">
        <w:rPr>
          <w:rFonts w:ascii="Calibri" w:hAnsi="Calibri" w:cs="Calibri"/>
          <w:sz w:val="22"/>
          <w:szCs w:val="22"/>
        </w:rPr>
        <w:t xml:space="preserve">:00 </w:t>
      </w:r>
      <w:r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Call to Order, Agenda Review, Minutes</w:t>
      </w:r>
    </w:p>
    <w:p w14:paraId="1CBA1CF1" w14:textId="087B35DF" w:rsidR="006F6308" w:rsidRPr="001162B3" w:rsidRDefault="006F6308" w:rsidP="0010654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30"/>
        </w:tabs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</w:t>
      </w:r>
      <w:r w:rsidRPr="001162B3">
        <w:rPr>
          <w:rFonts w:ascii="Calibri" w:hAnsi="Calibri" w:cs="Calibri"/>
          <w:sz w:val="22"/>
          <w:szCs w:val="22"/>
        </w:rPr>
        <w:t xml:space="preserve">:10 </w:t>
      </w:r>
      <w:r w:rsidRPr="001162B3">
        <w:rPr>
          <w:rFonts w:ascii="Calibri" w:hAnsi="Calibri" w:cs="Calibri"/>
          <w:sz w:val="22"/>
          <w:szCs w:val="22"/>
        </w:rPr>
        <w:tab/>
      </w:r>
      <w:r w:rsidRPr="001162B3">
        <w:rPr>
          <w:rFonts w:ascii="Calibri" w:hAnsi="Calibri" w:cs="Calibri"/>
          <w:sz w:val="22"/>
          <w:szCs w:val="22"/>
        </w:rPr>
        <w:tab/>
        <w:t>FSA Update and Discussion</w:t>
      </w:r>
      <w:r w:rsidR="00106540">
        <w:rPr>
          <w:rFonts w:ascii="Calibri" w:hAnsi="Calibri" w:cs="Calibri"/>
          <w:sz w:val="22"/>
          <w:szCs w:val="22"/>
        </w:rPr>
        <w:tab/>
      </w:r>
    </w:p>
    <w:p w14:paraId="2AF509C4" w14:textId="26BBFF25" w:rsidR="006F6308" w:rsidRPr="001162B3" w:rsidRDefault="00106540" w:rsidP="006F6308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General 56, Continuous 55, Grasslands 203, and SHIPP</w:t>
      </w:r>
      <w:r w:rsidR="00091C0C">
        <w:rPr>
          <w:rFonts w:ascii="Calibri" w:hAnsi="Calibri" w:cs="Calibri"/>
          <w:sz w:val="22"/>
          <w:szCs w:val="22"/>
        </w:rPr>
        <w:t xml:space="preserve"> 401</w:t>
      </w:r>
      <w:r>
        <w:rPr>
          <w:rFonts w:ascii="Calibri" w:hAnsi="Calibri" w:cs="Calibri"/>
          <w:sz w:val="22"/>
          <w:szCs w:val="22"/>
        </w:rPr>
        <w:t xml:space="preserve"> </w:t>
      </w:r>
      <w:r w:rsidR="00091C0C">
        <w:rPr>
          <w:rFonts w:ascii="Calibri" w:hAnsi="Calibri" w:cs="Calibri"/>
          <w:sz w:val="22"/>
          <w:szCs w:val="22"/>
        </w:rPr>
        <w:t>Signups</w:t>
      </w:r>
    </w:p>
    <w:p w14:paraId="1584713B" w14:textId="77777777" w:rsidR="006F6308" w:rsidRPr="001162B3" w:rsidRDefault="006F6308" w:rsidP="006F6308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 w:rsidRPr="001162B3">
        <w:rPr>
          <w:rFonts w:ascii="Calibri" w:hAnsi="Calibri" w:cs="Calibri"/>
          <w:sz w:val="22"/>
          <w:szCs w:val="22"/>
        </w:rPr>
        <w:t>Emergency Haying and Grazing</w:t>
      </w:r>
    </w:p>
    <w:p w14:paraId="7466E7B1" w14:textId="20187576" w:rsidR="00091C0C" w:rsidRDefault="00992021" w:rsidP="00091C0C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SAFE Revisions</w:t>
      </w:r>
    </w:p>
    <w:p w14:paraId="323C56D7" w14:textId="758941A4" w:rsidR="00091C0C" w:rsidRDefault="00091C0C" w:rsidP="00091C0C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FY22 Planned Signups and Program Changes</w:t>
      </w:r>
    </w:p>
    <w:p w14:paraId="2DA82229" w14:textId="38DC0E94" w:rsidR="00091C0C" w:rsidRDefault="00091C0C" w:rsidP="00091C0C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Status Reviews</w:t>
      </w:r>
    </w:p>
    <w:p w14:paraId="6D28040D" w14:textId="198FCFD9" w:rsidR="00091C0C" w:rsidRPr="00091C0C" w:rsidRDefault="00091C0C" w:rsidP="00091C0C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Training and Outreach</w:t>
      </w:r>
    </w:p>
    <w:p w14:paraId="7753B724" w14:textId="77777777" w:rsidR="006F6308" w:rsidRDefault="006F6308" w:rsidP="006F6308">
      <w:pPr>
        <w:pStyle w:val="ListParagraph"/>
        <w:numPr>
          <w:ilvl w:val="0"/>
          <w:numId w:val="1"/>
        </w:numPr>
        <w:spacing w:before="240" w:after="240"/>
        <w:rPr>
          <w:rFonts w:ascii="Calibri" w:hAnsi="Calibri" w:cs="Calibri"/>
          <w:sz w:val="22"/>
          <w:szCs w:val="22"/>
        </w:rPr>
      </w:pPr>
      <w:r w:rsidRPr="001162B3">
        <w:rPr>
          <w:rFonts w:ascii="Calibri" w:hAnsi="Calibri" w:cs="Calibri"/>
          <w:sz w:val="22"/>
          <w:szCs w:val="22"/>
        </w:rPr>
        <w:t>Other</w:t>
      </w:r>
    </w:p>
    <w:p w14:paraId="786DDF19" w14:textId="517629D5" w:rsidR="0092753D" w:rsidRPr="006F6308" w:rsidRDefault="006F630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6F6308">
        <w:rPr>
          <w:rFonts w:asciiTheme="minorHAnsi" w:hAnsiTheme="minorHAnsi" w:cstheme="minorHAnsi"/>
          <w:sz w:val="22"/>
          <w:szCs w:val="22"/>
        </w:rPr>
        <w:t xml:space="preserve">:00 </w:t>
      </w:r>
      <w:r w:rsidRPr="006F6308">
        <w:rPr>
          <w:rFonts w:asciiTheme="minorHAnsi" w:hAnsiTheme="minorHAnsi" w:cstheme="minorHAnsi"/>
          <w:sz w:val="22"/>
          <w:szCs w:val="22"/>
        </w:rPr>
        <w:tab/>
      </w:r>
      <w:r w:rsidRPr="006F6308">
        <w:rPr>
          <w:rFonts w:asciiTheme="minorHAnsi" w:hAnsiTheme="minorHAnsi" w:cstheme="minorHAnsi"/>
          <w:sz w:val="22"/>
          <w:szCs w:val="22"/>
        </w:rPr>
        <w:tab/>
        <w:t>State Roundtable</w:t>
      </w:r>
    </w:p>
    <w:p w14:paraId="63CA01B7" w14:textId="76F352A8" w:rsidR="006F6308" w:rsidRPr="001162B3" w:rsidRDefault="00091C0C" w:rsidP="006F6308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6F6308" w:rsidRPr="001162B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30</w:t>
      </w:r>
      <w:r w:rsidR="006F6308" w:rsidRPr="001162B3">
        <w:rPr>
          <w:rFonts w:ascii="Calibri" w:hAnsi="Calibri" w:cs="Calibri"/>
          <w:sz w:val="22"/>
          <w:szCs w:val="22"/>
        </w:rPr>
        <w:tab/>
      </w:r>
      <w:r w:rsidR="006F6308" w:rsidRPr="001162B3">
        <w:rPr>
          <w:rFonts w:ascii="Calibri" w:hAnsi="Calibri" w:cs="Calibri"/>
          <w:sz w:val="22"/>
          <w:szCs w:val="22"/>
        </w:rPr>
        <w:tab/>
        <w:t>Break</w:t>
      </w:r>
    </w:p>
    <w:p w14:paraId="57B0BD52" w14:textId="79342655" w:rsidR="006F6308" w:rsidRPr="001162B3" w:rsidRDefault="00091C0C" w:rsidP="006F6308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6F6308" w:rsidRPr="001162B3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>4</w:t>
      </w:r>
      <w:r w:rsidR="006F6308">
        <w:rPr>
          <w:rFonts w:ascii="Calibri" w:hAnsi="Calibri" w:cs="Calibri"/>
          <w:sz w:val="22"/>
          <w:szCs w:val="22"/>
        </w:rPr>
        <w:t>0</w:t>
      </w:r>
      <w:r w:rsidR="006F6308" w:rsidRPr="001162B3">
        <w:rPr>
          <w:rFonts w:ascii="Calibri" w:hAnsi="Calibri" w:cs="Calibri"/>
          <w:sz w:val="22"/>
          <w:szCs w:val="22"/>
        </w:rPr>
        <w:tab/>
      </w:r>
      <w:r w:rsidR="006F6308" w:rsidRPr="001162B3">
        <w:rPr>
          <w:rFonts w:ascii="Calibri" w:hAnsi="Calibri" w:cs="Calibri"/>
          <w:sz w:val="22"/>
          <w:szCs w:val="22"/>
        </w:rPr>
        <w:tab/>
        <w:t>2023 Farm Bill Platform</w:t>
      </w:r>
    </w:p>
    <w:p w14:paraId="325BC596" w14:textId="409B3D39" w:rsidR="006F6308" w:rsidRPr="001162B3" w:rsidRDefault="00091C0C" w:rsidP="006F6308">
      <w:pPr>
        <w:spacing w:before="240" w:after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6F6308" w:rsidRPr="001162B3">
        <w:rPr>
          <w:rFonts w:ascii="Calibri" w:hAnsi="Calibri" w:cs="Calibri"/>
          <w:sz w:val="22"/>
          <w:szCs w:val="22"/>
        </w:rPr>
        <w:t>:</w:t>
      </w:r>
      <w:r w:rsidR="006F6308">
        <w:rPr>
          <w:rFonts w:ascii="Calibri" w:hAnsi="Calibri" w:cs="Calibri"/>
          <w:sz w:val="22"/>
          <w:szCs w:val="22"/>
        </w:rPr>
        <w:t>0</w:t>
      </w:r>
      <w:r w:rsidR="006F6308" w:rsidRPr="001162B3">
        <w:rPr>
          <w:rFonts w:ascii="Calibri" w:hAnsi="Calibri" w:cs="Calibri"/>
          <w:sz w:val="22"/>
          <w:szCs w:val="22"/>
        </w:rPr>
        <w:t>0</w:t>
      </w:r>
      <w:r w:rsidR="006F6308" w:rsidRPr="001162B3">
        <w:rPr>
          <w:rFonts w:ascii="Calibri" w:hAnsi="Calibri" w:cs="Calibri"/>
          <w:sz w:val="22"/>
          <w:szCs w:val="22"/>
        </w:rPr>
        <w:tab/>
      </w:r>
      <w:r w:rsidR="006F6308" w:rsidRPr="001162B3">
        <w:rPr>
          <w:rFonts w:ascii="Calibri" w:hAnsi="Calibri" w:cs="Calibri"/>
          <w:sz w:val="22"/>
          <w:szCs w:val="22"/>
        </w:rPr>
        <w:tab/>
        <w:t>Research Presentations and Discussions</w:t>
      </w:r>
    </w:p>
    <w:p w14:paraId="17502707" w14:textId="77777777" w:rsidR="00091C0C" w:rsidRDefault="00992021" w:rsidP="006F6308">
      <w:pPr>
        <w:pStyle w:val="ListParagraph"/>
        <w:numPr>
          <w:ilvl w:val="0"/>
          <w:numId w:val="2"/>
        </w:numPr>
        <w:spacing w:before="240"/>
        <w:rPr>
          <w:rFonts w:ascii="Calibri" w:hAnsi="Calibri" w:cs="Calibri"/>
          <w:sz w:val="22"/>
          <w:szCs w:val="22"/>
        </w:rPr>
      </w:pPr>
      <w:r w:rsidRPr="00992021">
        <w:rPr>
          <w:rFonts w:ascii="Calibri" w:hAnsi="Calibri" w:cs="Calibri"/>
          <w:sz w:val="22"/>
          <w:szCs w:val="22"/>
        </w:rPr>
        <w:t>CRP Climate Change Mitigation Assessment Initiative</w:t>
      </w:r>
      <w:r w:rsidR="006F6308" w:rsidRPr="001162B3">
        <w:rPr>
          <w:rFonts w:ascii="Calibri" w:hAnsi="Calibri" w:cs="Calibri"/>
          <w:sz w:val="22"/>
          <w:szCs w:val="22"/>
        </w:rPr>
        <w:t xml:space="preserve"> </w:t>
      </w:r>
    </w:p>
    <w:p w14:paraId="08838FB0" w14:textId="0457F0EA" w:rsidR="006F6308" w:rsidRPr="00091C0C" w:rsidRDefault="00091C0C" w:rsidP="00091C0C">
      <w:pPr>
        <w:spacing w:before="240"/>
        <w:rPr>
          <w:rFonts w:ascii="Calibri" w:hAnsi="Calibri" w:cs="Calibri"/>
          <w:sz w:val="22"/>
          <w:szCs w:val="22"/>
        </w:rPr>
      </w:pPr>
      <w:r w:rsidRPr="00091C0C">
        <w:rPr>
          <w:rFonts w:ascii="Calibri" w:hAnsi="Calibri" w:cs="Calibri"/>
          <w:sz w:val="22"/>
          <w:szCs w:val="22"/>
        </w:rPr>
        <w:t>3</w:t>
      </w:r>
      <w:r w:rsidR="006F6308" w:rsidRPr="00091C0C">
        <w:rPr>
          <w:rFonts w:ascii="Calibri" w:hAnsi="Calibri" w:cs="Calibri"/>
          <w:sz w:val="22"/>
          <w:szCs w:val="22"/>
        </w:rPr>
        <w:t>:</w:t>
      </w:r>
      <w:r w:rsidR="00931C49">
        <w:rPr>
          <w:rFonts w:ascii="Calibri" w:hAnsi="Calibri" w:cs="Calibri"/>
          <w:sz w:val="22"/>
          <w:szCs w:val="22"/>
        </w:rPr>
        <w:t>45</w:t>
      </w:r>
      <w:r w:rsidR="006F6308" w:rsidRPr="00091C0C">
        <w:rPr>
          <w:rFonts w:ascii="Calibri" w:hAnsi="Calibri" w:cs="Calibri"/>
          <w:sz w:val="22"/>
          <w:szCs w:val="22"/>
        </w:rPr>
        <w:tab/>
      </w:r>
      <w:r w:rsidR="006F6308" w:rsidRPr="00091C0C">
        <w:rPr>
          <w:rFonts w:ascii="Calibri" w:hAnsi="Calibri" w:cs="Calibri"/>
          <w:sz w:val="22"/>
          <w:szCs w:val="22"/>
        </w:rPr>
        <w:tab/>
        <w:t>Wrap up</w:t>
      </w:r>
    </w:p>
    <w:p w14:paraId="3A2C109B" w14:textId="169A6A00" w:rsidR="006F6308" w:rsidRDefault="009B57E7" w:rsidP="006F6308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</w:t>
      </w:r>
      <w:r w:rsidR="006F6308" w:rsidRPr="001162B3">
        <w:rPr>
          <w:rFonts w:ascii="Calibri" w:hAnsi="Calibri" w:cs="Calibri"/>
          <w:sz w:val="22"/>
          <w:szCs w:val="22"/>
        </w:rPr>
        <w:t>:00</w:t>
      </w:r>
      <w:r w:rsidR="006F6308" w:rsidRPr="001162B3">
        <w:rPr>
          <w:rFonts w:ascii="Calibri" w:hAnsi="Calibri" w:cs="Calibri"/>
          <w:sz w:val="22"/>
          <w:szCs w:val="22"/>
        </w:rPr>
        <w:tab/>
      </w:r>
      <w:r w:rsidR="006F6308" w:rsidRPr="001162B3">
        <w:rPr>
          <w:rFonts w:ascii="Calibri" w:hAnsi="Calibri" w:cs="Calibri"/>
          <w:sz w:val="22"/>
          <w:szCs w:val="22"/>
        </w:rPr>
        <w:tab/>
        <w:t>Adjourn</w:t>
      </w:r>
    </w:p>
    <w:p w14:paraId="17E7EE85" w14:textId="77777777" w:rsidR="006F6308" w:rsidRDefault="006F6308"/>
    <w:sectPr w:rsidR="006F63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6948F" w14:textId="77777777" w:rsidR="00E50177" w:rsidRDefault="00E50177" w:rsidP="00E50177">
      <w:r>
        <w:separator/>
      </w:r>
    </w:p>
  </w:endnote>
  <w:endnote w:type="continuationSeparator" w:id="0">
    <w:p w14:paraId="7749C24D" w14:textId="77777777" w:rsidR="00E50177" w:rsidRDefault="00E50177" w:rsidP="00E50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A43F" w14:textId="77777777" w:rsidR="00E50177" w:rsidRDefault="00E501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2470" w14:textId="77777777" w:rsidR="00E50177" w:rsidRDefault="00E501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16D1" w14:textId="77777777" w:rsidR="00E50177" w:rsidRDefault="00E501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1D4D7" w14:textId="77777777" w:rsidR="00E50177" w:rsidRDefault="00E50177" w:rsidP="00E50177">
      <w:r>
        <w:separator/>
      </w:r>
    </w:p>
  </w:footnote>
  <w:footnote w:type="continuationSeparator" w:id="0">
    <w:p w14:paraId="08F198E3" w14:textId="77777777" w:rsidR="00E50177" w:rsidRDefault="00E50177" w:rsidP="00E50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33CC" w14:textId="77777777" w:rsidR="00E50177" w:rsidRDefault="00E501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822150"/>
      <w:docPartObj>
        <w:docPartGallery w:val="Watermarks"/>
        <w:docPartUnique/>
      </w:docPartObj>
    </w:sdtPr>
    <w:sdtContent>
      <w:p w14:paraId="66CD5BEB" w14:textId="6DF83D4D" w:rsidR="00E50177" w:rsidRDefault="00E50177">
        <w:pPr>
          <w:pStyle w:val="Header"/>
        </w:pPr>
        <w:r>
          <w:rPr>
            <w:noProof/>
          </w:rPr>
          <w:pict w14:anchorId="0244D1F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1F08C" w14:textId="77777777" w:rsidR="00E50177" w:rsidRDefault="00E501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2806"/>
    <w:multiLevelType w:val="hybridMultilevel"/>
    <w:tmpl w:val="61E884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D6B41"/>
    <w:multiLevelType w:val="hybridMultilevel"/>
    <w:tmpl w:val="D334E8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08"/>
    <w:rsid w:val="00091C0C"/>
    <w:rsid w:val="00106540"/>
    <w:rsid w:val="005843F6"/>
    <w:rsid w:val="006F6308"/>
    <w:rsid w:val="0092753D"/>
    <w:rsid w:val="00931C49"/>
    <w:rsid w:val="00992021"/>
    <w:rsid w:val="009B57E7"/>
    <w:rsid w:val="00AD3425"/>
    <w:rsid w:val="00E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9D5B79B"/>
  <w15:chartTrackingRefBased/>
  <w15:docId w15:val="{5DC27E9F-E81F-4772-B06C-E9CAA45C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3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0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0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2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Pilchak</dc:creator>
  <cp:keywords/>
  <dc:description/>
  <cp:lastModifiedBy>Gregory Pilchak</cp:lastModifiedBy>
  <cp:revision>6</cp:revision>
  <dcterms:created xsi:type="dcterms:W3CDTF">2021-08-12T12:44:00Z</dcterms:created>
  <dcterms:modified xsi:type="dcterms:W3CDTF">2021-08-22T02:24:00Z</dcterms:modified>
</cp:coreProperties>
</file>