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AFD54" w14:textId="77777777" w:rsidR="00B52BE3" w:rsidRPr="00B4465A" w:rsidRDefault="00B52BE3" w:rsidP="00B52BE3">
      <w:pPr>
        <w:autoSpaceDE w:val="0"/>
        <w:autoSpaceDN w:val="0"/>
        <w:adjustRightInd w:val="0"/>
        <w:spacing w:after="0" w:line="240" w:lineRule="auto"/>
        <w:jc w:val="center"/>
        <w:rPr>
          <w:rFonts w:ascii="Times New Roman" w:hAnsi="Times New Roman" w:cs="Times New Roman"/>
          <w:b/>
          <w:bCs/>
          <w:sz w:val="24"/>
          <w:szCs w:val="24"/>
        </w:rPr>
      </w:pPr>
      <w:r w:rsidRPr="00B4465A">
        <w:rPr>
          <w:rFonts w:ascii="Times New Roman" w:hAnsi="Times New Roman" w:cs="Times New Roman"/>
          <w:b/>
          <w:bCs/>
          <w:noProof/>
          <w:sz w:val="24"/>
          <w:szCs w:val="24"/>
        </w:rPr>
        <w:drawing>
          <wp:inline distT="0" distB="0" distL="0" distR="0" wp14:anchorId="047F5F21" wp14:editId="73A56598">
            <wp:extent cx="861349" cy="83105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507" cy="852430"/>
                    </a:xfrm>
                    <a:prstGeom prst="rect">
                      <a:avLst/>
                    </a:prstGeom>
                    <a:noFill/>
                    <a:ln>
                      <a:noFill/>
                    </a:ln>
                  </pic:spPr>
                </pic:pic>
              </a:graphicData>
            </a:graphic>
          </wp:inline>
        </w:drawing>
      </w:r>
    </w:p>
    <w:p w14:paraId="22C1CCF4" w14:textId="77777777" w:rsidR="00B52BE3" w:rsidRPr="00B4465A" w:rsidRDefault="00B52BE3" w:rsidP="00B52BE3">
      <w:pPr>
        <w:autoSpaceDE w:val="0"/>
        <w:autoSpaceDN w:val="0"/>
        <w:adjustRightInd w:val="0"/>
        <w:spacing w:after="0" w:line="240" w:lineRule="auto"/>
        <w:jc w:val="center"/>
        <w:rPr>
          <w:rFonts w:ascii="Times New Roman" w:hAnsi="Times New Roman" w:cs="Times New Roman"/>
          <w:b/>
          <w:bCs/>
          <w:sz w:val="24"/>
          <w:szCs w:val="24"/>
        </w:rPr>
      </w:pPr>
    </w:p>
    <w:p w14:paraId="79DA6CE4" w14:textId="77777777" w:rsidR="00B52BE3" w:rsidRPr="00B4465A" w:rsidRDefault="00B52BE3" w:rsidP="00B52BE3">
      <w:pPr>
        <w:autoSpaceDE w:val="0"/>
        <w:autoSpaceDN w:val="0"/>
        <w:adjustRightInd w:val="0"/>
        <w:spacing w:after="0" w:line="240" w:lineRule="auto"/>
        <w:jc w:val="center"/>
        <w:rPr>
          <w:rFonts w:ascii="Times New Roman" w:hAnsi="Times New Roman" w:cs="Times New Roman"/>
          <w:b/>
          <w:bCs/>
          <w:sz w:val="24"/>
          <w:szCs w:val="24"/>
        </w:rPr>
      </w:pPr>
      <w:r w:rsidRPr="00B4465A">
        <w:rPr>
          <w:rFonts w:ascii="Times New Roman" w:hAnsi="Times New Roman" w:cs="Times New Roman"/>
          <w:b/>
          <w:bCs/>
          <w:sz w:val="24"/>
          <w:szCs w:val="24"/>
        </w:rPr>
        <w:t>National Grants Committee Meeting</w:t>
      </w:r>
    </w:p>
    <w:p w14:paraId="0DF8C4C1" w14:textId="5A5A70AE" w:rsidR="00B52BE3" w:rsidRDefault="003A1796" w:rsidP="00B52BE3">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Chuck Sykes</w:t>
      </w:r>
      <w:r w:rsidR="002739B2">
        <w:rPr>
          <w:rFonts w:ascii="Times New Roman" w:hAnsi="Times New Roman" w:cs="Times New Roman"/>
          <w:b/>
          <w:bCs/>
          <w:sz w:val="24"/>
          <w:szCs w:val="24"/>
        </w:rPr>
        <w:t xml:space="preserve"> </w:t>
      </w:r>
      <w:r w:rsidR="00B52BE3" w:rsidRPr="00B4465A">
        <w:rPr>
          <w:rFonts w:ascii="Times New Roman" w:hAnsi="Times New Roman" w:cs="Times New Roman"/>
          <w:b/>
          <w:bCs/>
          <w:sz w:val="24"/>
          <w:szCs w:val="24"/>
        </w:rPr>
        <w:t>‐ Chair</w:t>
      </w:r>
    </w:p>
    <w:p w14:paraId="05970773" w14:textId="366BF113" w:rsidR="003A1796" w:rsidRPr="00B4465A" w:rsidRDefault="003A1796" w:rsidP="00B52BE3">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Judy Camuso – Vice Chair</w:t>
      </w:r>
    </w:p>
    <w:p w14:paraId="7D1830D7" w14:textId="77777777" w:rsidR="00B52BE3" w:rsidRPr="00B4465A" w:rsidRDefault="00B52BE3" w:rsidP="00B52BE3">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4"/>
          <w:szCs w:val="24"/>
        </w:rPr>
      </w:pPr>
    </w:p>
    <w:p w14:paraId="42E8A27F" w14:textId="7C086A68" w:rsidR="00404460" w:rsidRPr="00B4465A" w:rsidRDefault="00383D25" w:rsidP="00404460">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September</w:t>
      </w:r>
      <w:r w:rsidR="002739B2">
        <w:rPr>
          <w:rFonts w:ascii="Times New Roman" w:hAnsi="Times New Roman" w:cs="Times New Roman"/>
          <w:b/>
          <w:bCs/>
          <w:sz w:val="24"/>
          <w:szCs w:val="24"/>
        </w:rPr>
        <w:t xml:space="preserve"> 25</w:t>
      </w:r>
      <w:r w:rsidR="00E45E9E">
        <w:rPr>
          <w:rFonts w:ascii="Times New Roman" w:hAnsi="Times New Roman" w:cs="Times New Roman"/>
          <w:b/>
          <w:bCs/>
          <w:sz w:val="24"/>
          <w:szCs w:val="24"/>
        </w:rPr>
        <w:t>, 202</w:t>
      </w:r>
      <w:r w:rsidR="002739B2">
        <w:rPr>
          <w:rFonts w:ascii="Times New Roman" w:hAnsi="Times New Roman" w:cs="Times New Roman"/>
          <w:b/>
          <w:bCs/>
          <w:sz w:val="24"/>
          <w:szCs w:val="24"/>
        </w:rPr>
        <w:t>3</w:t>
      </w:r>
    </w:p>
    <w:p w14:paraId="5BBD7AB0" w14:textId="16FFAD31" w:rsidR="00B52BE3" w:rsidRPr="00B4465A" w:rsidRDefault="00BA5E46" w:rsidP="00404460">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10:00 AM – 12:00 PM</w:t>
      </w:r>
    </w:p>
    <w:p w14:paraId="02DE8B97" w14:textId="18F0178E" w:rsidR="00443A5E" w:rsidRPr="00B4465A" w:rsidRDefault="00443A5E" w:rsidP="00F31543">
      <w:pPr>
        <w:autoSpaceDE w:val="0"/>
        <w:autoSpaceDN w:val="0"/>
        <w:adjustRightInd w:val="0"/>
        <w:jc w:val="both"/>
        <w:rPr>
          <w:rFonts w:ascii="Times New Roman" w:hAnsi="Times New Roman" w:cs="Times New Roman"/>
          <w:sz w:val="24"/>
          <w:szCs w:val="24"/>
        </w:rPr>
      </w:pPr>
      <w:r w:rsidRPr="00B4465A">
        <w:rPr>
          <w:rFonts w:ascii="Times New Roman" w:hAnsi="Times New Roman" w:cs="Times New Roman"/>
          <w:sz w:val="24"/>
          <w:szCs w:val="24"/>
        </w:rPr>
        <w:t xml:space="preserve">Meeting convened </w:t>
      </w:r>
      <w:r w:rsidR="00523BB6" w:rsidRPr="00B4465A">
        <w:rPr>
          <w:rFonts w:ascii="Times New Roman" w:hAnsi="Times New Roman" w:cs="Times New Roman"/>
          <w:sz w:val="24"/>
          <w:szCs w:val="24"/>
        </w:rPr>
        <w:t xml:space="preserve">at </w:t>
      </w:r>
      <w:r w:rsidR="003A1796">
        <w:rPr>
          <w:rFonts w:ascii="Times New Roman" w:hAnsi="Times New Roman" w:cs="Times New Roman"/>
          <w:sz w:val="24"/>
          <w:szCs w:val="24"/>
        </w:rPr>
        <w:t>10:00 AM</w:t>
      </w:r>
      <w:r w:rsidR="00BF058C" w:rsidRPr="00B4465A">
        <w:rPr>
          <w:rFonts w:ascii="Times New Roman" w:hAnsi="Times New Roman" w:cs="Times New Roman"/>
          <w:sz w:val="24"/>
          <w:szCs w:val="24"/>
        </w:rPr>
        <w:t xml:space="preserve"> </w:t>
      </w:r>
      <w:r w:rsidRPr="00B4465A">
        <w:rPr>
          <w:rFonts w:ascii="Times New Roman" w:hAnsi="Times New Roman" w:cs="Times New Roman"/>
          <w:sz w:val="24"/>
          <w:szCs w:val="24"/>
        </w:rPr>
        <w:t xml:space="preserve">by </w:t>
      </w:r>
      <w:r w:rsidR="003A1796">
        <w:rPr>
          <w:rFonts w:ascii="Times New Roman" w:hAnsi="Times New Roman" w:cs="Times New Roman"/>
          <w:sz w:val="24"/>
          <w:szCs w:val="24"/>
        </w:rPr>
        <w:t>Chuck Sykes</w:t>
      </w:r>
      <w:r w:rsidR="004410D4" w:rsidRPr="00B4465A">
        <w:rPr>
          <w:rFonts w:ascii="Times New Roman" w:hAnsi="Times New Roman" w:cs="Times New Roman"/>
          <w:sz w:val="24"/>
          <w:szCs w:val="24"/>
        </w:rPr>
        <w:t xml:space="preserve">. </w:t>
      </w:r>
      <w:r w:rsidR="00E45114">
        <w:rPr>
          <w:rFonts w:ascii="Times New Roman" w:hAnsi="Times New Roman" w:cs="Times New Roman"/>
          <w:sz w:val="24"/>
          <w:szCs w:val="24"/>
        </w:rPr>
        <w:t>38</w:t>
      </w:r>
      <w:r w:rsidRPr="00B4465A">
        <w:rPr>
          <w:rFonts w:ascii="Times New Roman" w:hAnsi="Times New Roman" w:cs="Times New Roman"/>
          <w:sz w:val="24"/>
          <w:szCs w:val="24"/>
        </w:rPr>
        <w:t xml:space="preserve"> partici</w:t>
      </w:r>
      <w:r w:rsidR="004410D4" w:rsidRPr="00B4465A">
        <w:rPr>
          <w:rFonts w:ascii="Times New Roman" w:hAnsi="Times New Roman" w:cs="Times New Roman"/>
          <w:sz w:val="24"/>
          <w:szCs w:val="24"/>
        </w:rPr>
        <w:t xml:space="preserve">pants </w:t>
      </w:r>
      <w:r w:rsidR="00A24E64" w:rsidRPr="00B4465A">
        <w:rPr>
          <w:rFonts w:ascii="Times New Roman" w:hAnsi="Times New Roman" w:cs="Times New Roman"/>
          <w:sz w:val="24"/>
          <w:szCs w:val="24"/>
        </w:rPr>
        <w:t>attended</w:t>
      </w:r>
      <w:r w:rsidR="004410D4" w:rsidRPr="00B4465A">
        <w:rPr>
          <w:rFonts w:ascii="Times New Roman" w:hAnsi="Times New Roman" w:cs="Times New Roman"/>
          <w:sz w:val="24"/>
          <w:szCs w:val="24"/>
        </w:rPr>
        <w:t xml:space="preserve">, including </w:t>
      </w:r>
      <w:r w:rsidR="003A1796">
        <w:rPr>
          <w:rFonts w:ascii="Times New Roman" w:hAnsi="Times New Roman" w:cs="Times New Roman"/>
          <w:sz w:val="24"/>
          <w:szCs w:val="24"/>
        </w:rPr>
        <w:t xml:space="preserve">3 </w:t>
      </w:r>
      <w:r w:rsidRPr="00B4465A">
        <w:rPr>
          <w:rFonts w:ascii="Times New Roman" w:hAnsi="Times New Roman" w:cs="Times New Roman"/>
          <w:sz w:val="24"/>
          <w:szCs w:val="24"/>
        </w:rPr>
        <w:t xml:space="preserve">(out of </w:t>
      </w:r>
      <w:r w:rsidR="0094175E">
        <w:rPr>
          <w:rFonts w:ascii="Times New Roman" w:hAnsi="Times New Roman" w:cs="Times New Roman"/>
          <w:sz w:val="24"/>
          <w:szCs w:val="24"/>
        </w:rPr>
        <w:t>7</w:t>
      </w:r>
      <w:r w:rsidRPr="00B4465A">
        <w:rPr>
          <w:rFonts w:ascii="Times New Roman" w:hAnsi="Times New Roman" w:cs="Times New Roman"/>
          <w:sz w:val="24"/>
          <w:szCs w:val="24"/>
        </w:rPr>
        <w:t>) current Committee members:</w:t>
      </w:r>
    </w:p>
    <w:p w14:paraId="665BA8E1" w14:textId="6462C0A0" w:rsidR="00BD1E79" w:rsidRPr="00B4465A" w:rsidRDefault="003A1796" w:rsidP="00BD1E79">
      <w:pPr>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Chuck Sykes,</w:t>
      </w:r>
      <w:r w:rsidR="00BD1E79">
        <w:rPr>
          <w:rFonts w:ascii="Times New Roman" w:hAnsi="Times New Roman" w:cs="Times New Roman"/>
          <w:sz w:val="24"/>
          <w:szCs w:val="24"/>
        </w:rPr>
        <w:t xml:space="preserve"> Chair</w:t>
      </w:r>
    </w:p>
    <w:p w14:paraId="1527E344" w14:textId="70DF7066" w:rsidR="005F760E" w:rsidRDefault="003A1796" w:rsidP="00F31543">
      <w:pPr>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Paul Johansen</w:t>
      </w:r>
    </w:p>
    <w:p w14:paraId="2E028531" w14:textId="485C6BC4" w:rsidR="00BD1E79" w:rsidRDefault="00BD1E79" w:rsidP="00BD1E79">
      <w:pPr>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J.D Strong</w:t>
      </w:r>
    </w:p>
    <w:p w14:paraId="7A79A435" w14:textId="77777777" w:rsidR="00973961" w:rsidRDefault="00973961" w:rsidP="00F31543">
      <w:pPr>
        <w:autoSpaceDE w:val="0"/>
        <w:autoSpaceDN w:val="0"/>
        <w:adjustRightInd w:val="0"/>
        <w:jc w:val="both"/>
        <w:rPr>
          <w:rFonts w:ascii="Times New Roman" w:hAnsi="Times New Roman" w:cs="Times New Roman"/>
          <w:b/>
          <w:bCs/>
          <w:sz w:val="24"/>
          <w:szCs w:val="24"/>
        </w:rPr>
      </w:pPr>
    </w:p>
    <w:p w14:paraId="275DA2E2" w14:textId="3045A28C" w:rsidR="00443A5E" w:rsidRPr="00B4465A" w:rsidRDefault="00443A5E" w:rsidP="00F31543">
      <w:pPr>
        <w:autoSpaceDE w:val="0"/>
        <w:autoSpaceDN w:val="0"/>
        <w:adjustRightInd w:val="0"/>
        <w:jc w:val="both"/>
        <w:rPr>
          <w:rFonts w:ascii="Times New Roman" w:hAnsi="Times New Roman" w:cs="Times New Roman"/>
          <w:b/>
          <w:bCs/>
          <w:sz w:val="24"/>
          <w:szCs w:val="24"/>
        </w:rPr>
      </w:pPr>
      <w:r w:rsidRPr="00B4465A">
        <w:rPr>
          <w:rFonts w:ascii="Times New Roman" w:hAnsi="Times New Roman" w:cs="Times New Roman"/>
          <w:b/>
          <w:bCs/>
          <w:sz w:val="24"/>
          <w:szCs w:val="24"/>
        </w:rPr>
        <w:t>Scheduled Discussion Items</w:t>
      </w:r>
    </w:p>
    <w:p w14:paraId="3066EDED" w14:textId="6C4138E0" w:rsidR="00904983" w:rsidRPr="00B4465A" w:rsidRDefault="00443A5E" w:rsidP="00F31543">
      <w:pPr>
        <w:numPr>
          <w:ilvl w:val="0"/>
          <w:numId w:val="6"/>
        </w:numPr>
        <w:autoSpaceDE w:val="0"/>
        <w:autoSpaceDN w:val="0"/>
        <w:adjustRightInd w:val="0"/>
        <w:spacing w:after="0" w:line="240" w:lineRule="auto"/>
        <w:ind w:left="360"/>
        <w:jc w:val="both"/>
        <w:rPr>
          <w:rFonts w:ascii="Times New Roman" w:hAnsi="Times New Roman" w:cs="Times New Roman"/>
          <w:sz w:val="24"/>
          <w:szCs w:val="24"/>
        </w:rPr>
      </w:pPr>
      <w:r w:rsidRPr="00B4465A">
        <w:rPr>
          <w:rFonts w:ascii="Times New Roman" w:hAnsi="Times New Roman" w:cs="Times New Roman"/>
          <w:sz w:val="24"/>
          <w:szCs w:val="24"/>
        </w:rPr>
        <w:t xml:space="preserve">Call to Order, Introductions, Announcements, and Agenda Review </w:t>
      </w:r>
      <w:r w:rsidR="00682630">
        <w:rPr>
          <w:rFonts w:ascii="Times New Roman" w:hAnsi="Times New Roman" w:cs="Times New Roman"/>
          <w:sz w:val="24"/>
          <w:szCs w:val="24"/>
        </w:rPr>
        <w:t xml:space="preserve">– </w:t>
      </w:r>
      <w:r w:rsidR="003A1796">
        <w:rPr>
          <w:rFonts w:ascii="Times New Roman" w:hAnsi="Times New Roman" w:cs="Times New Roman"/>
          <w:b/>
          <w:bCs/>
          <w:i/>
          <w:iCs/>
          <w:sz w:val="24"/>
          <w:szCs w:val="24"/>
        </w:rPr>
        <w:t>Chuck Sykes</w:t>
      </w:r>
    </w:p>
    <w:p w14:paraId="22780AB8" w14:textId="77777777" w:rsidR="00904983" w:rsidRPr="00B4465A" w:rsidRDefault="00904983" w:rsidP="00F31543">
      <w:pPr>
        <w:autoSpaceDE w:val="0"/>
        <w:autoSpaceDN w:val="0"/>
        <w:adjustRightInd w:val="0"/>
        <w:spacing w:after="0" w:line="240" w:lineRule="auto"/>
        <w:ind w:left="360" w:hanging="360"/>
        <w:jc w:val="both"/>
        <w:rPr>
          <w:rFonts w:ascii="Times New Roman" w:hAnsi="Times New Roman" w:cs="Times New Roman"/>
          <w:sz w:val="24"/>
          <w:szCs w:val="24"/>
        </w:rPr>
      </w:pPr>
    </w:p>
    <w:p w14:paraId="22CD684E" w14:textId="7C4EC8BB" w:rsidR="00443A5E" w:rsidRPr="00B4465A" w:rsidRDefault="63B69535" w:rsidP="00F31543">
      <w:pPr>
        <w:autoSpaceDE w:val="0"/>
        <w:autoSpaceDN w:val="0"/>
        <w:adjustRightInd w:val="0"/>
        <w:ind w:left="360"/>
        <w:jc w:val="both"/>
        <w:rPr>
          <w:rFonts w:ascii="Times New Roman" w:hAnsi="Times New Roman" w:cs="Times New Roman"/>
          <w:sz w:val="24"/>
          <w:szCs w:val="24"/>
        </w:rPr>
      </w:pPr>
      <w:r w:rsidRPr="00B4465A">
        <w:rPr>
          <w:rFonts w:ascii="Times New Roman" w:hAnsi="Times New Roman" w:cs="Times New Roman"/>
          <w:sz w:val="24"/>
          <w:szCs w:val="24"/>
        </w:rPr>
        <w:t xml:space="preserve">The meeting was called to order at </w:t>
      </w:r>
      <w:r w:rsidR="00BA5E46">
        <w:rPr>
          <w:rFonts w:ascii="Times New Roman" w:hAnsi="Times New Roman" w:cs="Times New Roman"/>
          <w:sz w:val="24"/>
          <w:szCs w:val="24"/>
        </w:rPr>
        <w:t>10:00 AM</w:t>
      </w:r>
      <w:r w:rsidRPr="00B4465A">
        <w:rPr>
          <w:rFonts w:ascii="Times New Roman" w:hAnsi="Times New Roman" w:cs="Times New Roman"/>
          <w:sz w:val="24"/>
          <w:szCs w:val="24"/>
        </w:rPr>
        <w:t xml:space="preserve">. </w:t>
      </w:r>
      <w:r w:rsidR="00902327" w:rsidRPr="00B4465A">
        <w:rPr>
          <w:rFonts w:ascii="Times New Roman" w:hAnsi="Times New Roman" w:cs="Times New Roman"/>
          <w:sz w:val="24"/>
          <w:szCs w:val="24"/>
        </w:rPr>
        <w:t xml:space="preserve">The </w:t>
      </w:r>
      <w:r w:rsidR="00902327">
        <w:rPr>
          <w:rFonts w:ascii="Times New Roman" w:hAnsi="Times New Roman" w:cs="Times New Roman"/>
          <w:sz w:val="24"/>
          <w:szCs w:val="24"/>
        </w:rPr>
        <w:t>Chair</w:t>
      </w:r>
      <w:r w:rsidR="006F4006">
        <w:rPr>
          <w:rFonts w:ascii="Times New Roman" w:hAnsi="Times New Roman" w:cs="Times New Roman"/>
          <w:sz w:val="24"/>
          <w:szCs w:val="24"/>
        </w:rPr>
        <w:t xml:space="preserve"> </w:t>
      </w:r>
      <w:r w:rsidRPr="00B4465A">
        <w:rPr>
          <w:rFonts w:ascii="Times New Roman" w:hAnsi="Times New Roman" w:cs="Times New Roman"/>
          <w:sz w:val="24"/>
          <w:szCs w:val="24"/>
        </w:rPr>
        <w:t>welcomed attendees</w:t>
      </w:r>
      <w:r w:rsidR="006F4006">
        <w:rPr>
          <w:rFonts w:ascii="Times New Roman" w:hAnsi="Times New Roman" w:cs="Times New Roman"/>
          <w:sz w:val="24"/>
          <w:szCs w:val="24"/>
        </w:rPr>
        <w:t>.</w:t>
      </w:r>
    </w:p>
    <w:p w14:paraId="2A1E62BE" w14:textId="09C24146" w:rsidR="00443A5E" w:rsidRPr="00B4465A" w:rsidRDefault="00443A5E" w:rsidP="00F31543">
      <w:pPr>
        <w:numPr>
          <w:ilvl w:val="0"/>
          <w:numId w:val="6"/>
        </w:numPr>
        <w:autoSpaceDE w:val="0"/>
        <w:autoSpaceDN w:val="0"/>
        <w:adjustRightInd w:val="0"/>
        <w:spacing w:after="0" w:line="240" w:lineRule="auto"/>
        <w:ind w:left="360"/>
        <w:jc w:val="both"/>
        <w:rPr>
          <w:rFonts w:ascii="Times New Roman" w:hAnsi="Times New Roman" w:cs="Times New Roman"/>
          <w:sz w:val="24"/>
          <w:szCs w:val="24"/>
        </w:rPr>
      </w:pPr>
      <w:r w:rsidRPr="00B4465A">
        <w:rPr>
          <w:rFonts w:ascii="Times New Roman" w:hAnsi="Times New Roman" w:cs="Times New Roman"/>
          <w:sz w:val="24"/>
          <w:szCs w:val="24"/>
        </w:rPr>
        <w:t xml:space="preserve">Approval of the </w:t>
      </w:r>
      <w:r w:rsidR="00383D25">
        <w:rPr>
          <w:rFonts w:ascii="Times New Roman" w:hAnsi="Times New Roman" w:cs="Times New Roman"/>
          <w:sz w:val="24"/>
          <w:szCs w:val="24"/>
        </w:rPr>
        <w:t>March 202</w:t>
      </w:r>
      <w:r w:rsidR="003A1796">
        <w:rPr>
          <w:rFonts w:ascii="Times New Roman" w:hAnsi="Times New Roman" w:cs="Times New Roman"/>
          <w:sz w:val="24"/>
          <w:szCs w:val="24"/>
        </w:rPr>
        <w:t>3</w:t>
      </w:r>
      <w:r w:rsidR="006F4006">
        <w:rPr>
          <w:rFonts w:ascii="Times New Roman" w:hAnsi="Times New Roman" w:cs="Times New Roman"/>
          <w:sz w:val="24"/>
          <w:szCs w:val="24"/>
        </w:rPr>
        <w:t xml:space="preserve"> (</w:t>
      </w:r>
      <w:r w:rsidR="00383D25">
        <w:rPr>
          <w:rFonts w:ascii="Times New Roman" w:hAnsi="Times New Roman" w:cs="Times New Roman"/>
          <w:sz w:val="24"/>
          <w:szCs w:val="24"/>
        </w:rPr>
        <w:t>NA Conference</w:t>
      </w:r>
      <w:r w:rsidR="006F4006">
        <w:rPr>
          <w:rFonts w:ascii="Times New Roman" w:hAnsi="Times New Roman" w:cs="Times New Roman"/>
          <w:sz w:val="24"/>
          <w:szCs w:val="24"/>
        </w:rPr>
        <w:t xml:space="preserve">) </w:t>
      </w:r>
      <w:r w:rsidRPr="00B4465A">
        <w:rPr>
          <w:rFonts w:ascii="Times New Roman" w:hAnsi="Times New Roman" w:cs="Times New Roman"/>
          <w:sz w:val="24"/>
          <w:szCs w:val="24"/>
        </w:rPr>
        <w:t>Meeting Minutes</w:t>
      </w:r>
      <w:r w:rsidR="00682630">
        <w:rPr>
          <w:rFonts w:ascii="Times New Roman" w:hAnsi="Times New Roman" w:cs="Times New Roman"/>
          <w:sz w:val="24"/>
          <w:szCs w:val="24"/>
        </w:rPr>
        <w:t xml:space="preserve"> </w:t>
      </w:r>
      <w:r w:rsidR="00B56DE3">
        <w:rPr>
          <w:rFonts w:ascii="Times New Roman" w:hAnsi="Times New Roman" w:cs="Times New Roman"/>
          <w:sz w:val="24"/>
          <w:szCs w:val="24"/>
        </w:rPr>
        <w:t>–</w:t>
      </w:r>
      <w:r w:rsidRPr="00B4465A">
        <w:rPr>
          <w:rFonts w:ascii="Times New Roman" w:hAnsi="Times New Roman" w:cs="Times New Roman"/>
          <w:sz w:val="24"/>
          <w:szCs w:val="24"/>
        </w:rPr>
        <w:t xml:space="preserve"> </w:t>
      </w:r>
      <w:r w:rsidR="003A1796">
        <w:rPr>
          <w:rFonts w:ascii="Times New Roman" w:hAnsi="Times New Roman" w:cs="Times New Roman"/>
          <w:b/>
          <w:bCs/>
          <w:i/>
          <w:iCs/>
          <w:sz w:val="24"/>
          <w:szCs w:val="24"/>
        </w:rPr>
        <w:t>Chuck Sykes</w:t>
      </w:r>
      <w:r w:rsidR="00682630" w:rsidRPr="00B4465A">
        <w:rPr>
          <w:rFonts w:ascii="Times New Roman" w:hAnsi="Times New Roman" w:cs="Times New Roman"/>
          <w:sz w:val="24"/>
          <w:szCs w:val="24"/>
        </w:rPr>
        <w:t xml:space="preserve"> </w:t>
      </w:r>
    </w:p>
    <w:p w14:paraId="16E8FDEC" w14:textId="77777777" w:rsidR="00904983" w:rsidRPr="00B4465A" w:rsidRDefault="00904983" w:rsidP="00F31543">
      <w:pPr>
        <w:autoSpaceDE w:val="0"/>
        <w:autoSpaceDN w:val="0"/>
        <w:adjustRightInd w:val="0"/>
        <w:spacing w:after="0" w:line="240" w:lineRule="auto"/>
        <w:ind w:left="360" w:hanging="360"/>
        <w:jc w:val="both"/>
        <w:rPr>
          <w:rFonts w:ascii="Times New Roman" w:hAnsi="Times New Roman" w:cs="Times New Roman"/>
          <w:sz w:val="24"/>
          <w:szCs w:val="24"/>
        </w:rPr>
      </w:pPr>
    </w:p>
    <w:p w14:paraId="2BED0913" w14:textId="4FF45059" w:rsidR="00682630" w:rsidRDefault="00EE7ED3" w:rsidP="00F31543">
      <w:pPr>
        <w:autoSpaceDE w:val="0"/>
        <w:autoSpaceDN w:val="0"/>
        <w:adjustRightInd w:val="0"/>
        <w:ind w:left="360"/>
        <w:jc w:val="both"/>
        <w:rPr>
          <w:rFonts w:ascii="Times New Roman" w:hAnsi="Times New Roman" w:cs="Times New Roman"/>
          <w:sz w:val="24"/>
          <w:szCs w:val="24"/>
        </w:rPr>
      </w:pPr>
      <w:bookmarkStart w:id="0" w:name="_Hlk65478862"/>
      <w:r>
        <w:rPr>
          <w:rFonts w:ascii="Times New Roman" w:hAnsi="Times New Roman" w:cs="Times New Roman"/>
          <w:sz w:val="24"/>
          <w:szCs w:val="24"/>
        </w:rPr>
        <w:t>The Committee approved t</w:t>
      </w:r>
      <w:r w:rsidR="00443A5E" w:rsidRPr="00B4465A">
        <w:rPr>
          <w:rFonts w:ascii="Times New Roman" w:hAnsi="Times New Roman" w:cs="Times New Roman"/>
          <w:sz w:val="24"/>
          <w:szCs w:val="24"/>
        </w:rPr>
        <w:t xml:space="preserve">he meeting minutes from </w:t>
      </w:r>
      <w:r w:rsidR="00383D25">
        <w:rPr>
          <w:rFonts w:ascii="Times New Roman" w:hAnsi="Times New Roman" w:cs="Times New Roman"/>
          <w:sz w:val="24"/>
          <w:szCs w:val="24"/>
        </w:rPr>
        <w:t>March 202</w:t>
      </w:r>
      <w:r w:rsidR="003A1796">
        <w:rPr>
          <w:rFonts w:ascii="Times New Roman" w:hAnsi="Times New Roman" w:cs="Times New Roman"/>
          <w:sz w:val="24"/>
          <w:szCs w:val="24"/>
        </w:rPr>
        <w:t>3</w:t>
      </w:r>
      <w:r w:rsidR="00443A5E" w:rsidRPr="00B4465A">
        <w:rPr>
          <w:rFonts w:ascii="Times New Roman" w:hAnsi="Times New Roman" w:cs="Times New Roman"/>
          <w:sz w:val="24"/>
          <w:szCs w:val="24"/>
        </w:rPr>
        <w:t>.</w:t>
      </w:r>
      <w:r w:rsidR="00BF058C" w:rsidRPr="00B4465A">
        <w:rPr>
          <w:rFonts w:ascii="Times New Roman" w:hAnsi="Times New Roman" w:cs="Times New Roman"/>
          <w:sz w:val="24"/>
          <w:szCs w:val="24"/>
        </w:rPr>
        <w:t xml:space="preserve"> </w:t>
      </w:r>
      <w:bookmarkEnd w:id="0"/>
    </w:p>
    <w:p w14:paraId="4A0652E7" w14:textId="1A98DF0A" w:rsidR="00383D25" w:rsidRPr="00973961" w:rsidRDefault="0016674D" w:rsidP="00973961">
      <w:pPr>
        <w:numPr>
          <w:ilvl w:val="0"/>
          <w:numId w:val="6"/>
        </w:numPr>
        <w:autoSpaceDE w:val="0"/>
        <w:autoSpaceDN w:val="0"/>
        <w:adjustRightInd w:val="0"/>
        <w:spacing w:after="0" w:line="240" w:lineRule="auto"/>
        <w:ind w:left="360"/>
        <w:jc w:val="both"/>
        <w:rPr>
          <w:rFonts w:ascii="Times New Roman" w:hAnsi="Times New Roman" w:cs="Times New Roman"/>
          <w:b/>
          <w:bCs/>
          <w:i/>
          <w:iCs/>
          <w:sz w:val="24"/>
          <w:szCs w:val="24"/>
        </w:rPr>
      </w:pPr>
      <w:r w:rsidRPr="00973961">
        <w:rPr>
          <w:rFonts w:ascii="Times New Roman" w:hAnsi="Times New Roman" w:cs="Times New Roman"/>
          <w:sz w:val="24"/>
          <w:szCs w:val="24"/>
        </w:rPr>
        <w:t>Presentation and Discussion of Draft Priority List and Recommendations for 202</w:t>
      </w:r>
      <w:r w:rsidR="00904AFC">
        <w:rPr>
          <w:rFonts w:ascii="Times New Roman" w:hAnsi="Times New Roman" w:cs="Times New Roman"/>
          <w:sz w:val="24"/>
          <w:szCs w:val="24"/>
        </w:rPr>
        <w:t>4</w:t>
      </w:r>
      <w:r w:rsidRPr="00973961">
        <w:rPr>
          <w:rFonts w:ascii="Times New Roman" w:hAnsi="Times New Roman" w:cs="Times New Roman"/>
          <w:sz w:val="24"/>
          <w:szCs w:val="24"/>
        </w:rPr>
        <w:t xml:space="preserve"> Multistate Conservation Grants</w:t>
      </w:r>
      <w:r w:rsidR="00973961" w:rsidRPr="00973961">
        <w:rPr>
          <w:rFonts w:ascii="Times New Roman" w:hAnsi="Times New Roman" w:cs="Times New Roman"/>
          <w:sz w:val="24"/>
          <w:szCs w:val="24"/>
        </w:rPr>
        <w:t xml:space="preserve"> </w:t>
      </w:r>
      <w:r w:rsidR="003A1796">
        <w:rPr>
          <w:rFonts w:ascii="Times New Roman" w:hAnsi="Times New Roman" w:cs="Times New Roman"/>
          <w:sz w:val="24"/>
          <w:szCs w:val="24"/>
        </w:rPr>
        <w:t>–</w:t>
      </w:r>
      <w:r w:rsidR="00973961" w:rsidRPr="00973961">
        <w:rPr>
          <w:rFonts w:ascii="Times New Roman" w:hAnsi="Times New Roman" w:cs="Times New Roman"/>
          <w:sz w:val="24"/>
          <w:szCs w:val="24"/>
        </w:rPr>
        <w:t xml:space="preserve"> </w:t>
      </w:r>
      <w:r w:rsidR="003A1796">
        <w:rPr>
          <w:rFonts w:ascii="Times New Roman" w:hAnsi="Times New Roman" w:cs="Times New Roman"/>
          <w:b/>
          <w:bCs/>
          <w:i/>
          <w:iCs/>
          <w:sz w:val="24"/>
          <w:szCs w:val="24"/>
        </w:rPr>
        <w:t>Chuck Sykes</w:t>
      </w:r>
      <w:r w:rsidRPr="00973961">
        <w:rPr>
          <w:rFonts w:ascii="Times New Roman" w:hAnsi="Times New Roman" w:cs="Times New Roman"/>
          <w:b/>
          <w:bCs/>
          <w:i/>
          <w:iCs/>
          <w:sz w:val="24"/>
          <w:szCs w:val="24"/>
        </w:rPr>
        <w:t>, Chair / Silvana Yaroschuk, AFWA</w:t>
      </w:r>
    </w:p>
    <w:p w14:paraId="06541EFC" w14:textId="64354EC9" w:rsidR="00383D25" w:rsidRPr="00A60D3C" w:rsidRDefault="00383D25" w:rsidP="00F31543">
      <w:pPr>
        <w:autoSpaceDE w:val="0"/>
        <w:autoSpaceDN w:val="0"/>
        <w:adjustRightInd w:val="0"/>
        <w:spacing w:after="0" w:line="240" w:lineRule="auto"/>
        <w:ind w:left="360" w:hanging="360"/>
        <w:jc w:val="both"/>
        <w:rPr>
          <w:rFonts w:ascii="Times New Roman" w:hAnsi="Times New Roman" w:cs="Times New Roman"/>
          <w:sz w:val="24"/>
          <w:szCs w:val="24"/>
        </w:rPr>
      </w:pPr>
    </w:p>
    <w:p w14:paraId="71B2D9E5" w14:textId="6BD3008A" w:rsidR="00B87F20" w:rsidRDefault="00B87F20" w:rsidP="00F31543">
      <w:pPr>
        <w:autoSpaceDE w:val="0"/>
        <w:autoSpaceDN w:val="0"/>
        <w:adjustRightInd w:val="0"/>
        <w:spacing w:after="0" w:line="240" w:lineRule="auto"/>
        <w:ind w:left="360"/>
        <w:jc w:val="both"/>
        <w:rPr>
          <w:rFonts w:ascii="Times New Roman" w:hAnsi="Times New Roman" w:cs="Times New Roman"/>
          <w:sz w:val="24"/>
          <w:szCs w:val="24"/>
        </w:rPr>
      </w:pPr>
      <w:r w:rsidRPr="00B87F20">
        <w:rPr>
          <w:rFonts w:ascii="Times New Roman" w:hAnsi="Times New Roman" w:cs="Times New Roman"/>
          <w:sz w:val="24"/>
          <w:szCs w:val="24"/>
        </w:rPr>
        <w:t>AFWA staff presented the Draft Priority List as the Technical Review Teams proposed.</w:t>
      </w:r>
      <w:r>
        <w:rPr>
          <w:rFonts w:ascii="Times New Roman" w:hAnsi="Times New Roman" w:cs="Times New Roman"/>
          <w:sz w:val="24"/>
          <w:szCs w:val="24"/>
        </w:rPr>
        <w:t xml:space="preserve"> After </w:t>
      </w:r>
      <w:r w:rsidR="00844C59">
        <w:rPr>
          <w:rFonts w:ascii="Times New Roman" w:hAnsi="Times New Roman" w:cs="Times New Roman"/>
          <w:sz w:val="24"/>
          <w:szCs w:val="24"/>
        </w:rPr>
        <w:t>r</w:t>
      </w:r>
      <w:r>
        <w:rPr>
          <w:rFonts w:ascii="Times New Roman" w:hAnsi="Times New Roman" w:cs="Times New Roman"/>
          <w:sz w:val="24"/>
          <w:szCs w:val="24"/>
        </w:rPr>
        <w:t xml:space="preserve">ecoveries and </w:t>
      </w:r>
      <w:r w:rsidR="003A1796">
        <w:rPr>
          <w:rFonts w:ascii="Times New Roman" w:hAnsi="Times New Roman" w:cs="Times New Roman"/>
          <w:sz w:val="24"/>
          <w:szCs w:val="24"/>
        </w:rPr>
        <w:t xml:space="preserve">the </w:t>
      </w:r>
      <w:r>
        <w:rPr>
          <w:rFonts w:ascii="Times New Roman" w:hAnsi="Times New Roman" w:cs="Times New Roman"/>
          <w:sz w:val="24"/>
          <w:szCs w:val="24"/>
        </w:rPr>
        <w:t xml:space="preserve">previous </w:t>
      </w:r>
      <w:r w:rsidR="003A1796">
        <w:rPr>
          <w:rFonts w:ascii="Times New Roman" w:hAnsi="Times New Roman" w:cs="Times New Roman"/>
          <w:sz w:val="24"/>
          <w:szCs w:val="24"/>
        </w:rPr>
        <w:t xml:space="preserve">year's obligations, there were about $ </w:t>
      </w:r>
      <w:r w:rsidR="00F050B6">
        <w:rPr>
          <w:rFonts w:ascii="Times New Roman" w:hAnsi="Times New Roman" w:cs="Times New Roman"/>
          <w:sz w:val="24"/>
          <w:szCs w:val="24"/>
        </w:rPr>
        <w:t>3.15</w:t>
      </w:r>
      <w:r w:rsidR="003A1796">
        <w:rPr>
          <w:rFonts w:ascii="Times New Roman" w:hAnsi="Times New Roman" w:cs="Times New Roman"/>
          <w:sz w:val="24"/>
          <w:szCs w:val="24"/>
        </w:rPr>
        <w:t xml:space="preserve"> M available for Wildlife Restoration Grants, $</w:t>
      </w:r>
      <w:r w:rsidR="00F050B6">
        <w:rPr>
          <w:rFonts w:ascii="Times New Roman" w:hAnsi="Times New Roman" w:cs="Times New Roman"/>
          <w:sz w:val="24"/>
          <w:szCs w:val="24"/>
        </w:rPr>
        <w:t>3</w:t>
      </w:r>
      <w:r w:rsidR="003A1796">
        <w:rPr>
          <w:rFonts w:ascii="Times New Roman" w:hAnsi="Times New Roman" w:cs="Times New Roman"/>
          <w:sz w:val="24"/>
          <w:szCs w:val="24"/>
        </w:rPr>
        <w:t xml:space="preserve"> M for Sportfish Restoration Grants,</w:t>
      </w:r>
      <w:r w:rsidR="00183862">
        <w:rPr>
          <w:rFonts w:ascii="Times New Roman" w:hAnsi="Times New Roman" w:cs="Times New Roman"/>
          <w:sz w:val="24"/>
          <w:szCs w:val="24"/>
        </w:rPr>
        <w:t xml:space="preserve"> and </w:t>
      </w:r>
      <w:r w:rsidR="00B23E20">
        <w:rPr>
          <w:rFonts w:ascii="Times New Roman" w:hAnsi="Times New Roman" w:cs="Times New Roman"/>
          <w:sz w:val="24"/>
          <w:szCs w:val="24"/>
        </w:rPr>
        <w:t>$</w:t>
      </w:r>
      <w:r w:rsidR="00F050B6">
        <w:rPr>
          <w:rFonts w:ascii="Times New Roman" w:hAnsi="Times New Roman" w:cs="Times New Roman"/>
          <w:sz w:val="24"/>
          <w:szCs w:val="24"/>
        </w:rPr>
        <w:t>4.45</w:t>
      </w:r>
      <w:r w:rsidR="00B23E20">
        <w:rPr>
          <w:rFonts w:ascii="Times New Roman" w:hAnsi="Times New Roman" w:cs="Times New Roman"/>
          <w:sz w:val="24"/>
          <w:szCs w:val="24"/>
        </w:rPr>
        <w:t>M for R3 Grants.</w:t>
      </w:r>
      <w:r w:rsidR="003E5DCF">
        <w:rPr>
          <w:rFonts w:ascii="Times New Roman" w:hAnsi="Times New Roman" w:cs="Times New Roman"/>
          <w:sz w:val="24"/>
          <w:szCs w:val="24"/>
        </w:rPr>
        <w:t>AFWA received 10</w:t>
      </w:r>
      <w:r w:rsidR="00E05A42">
        <w:rPr>
          <w:rFonts w:ascii="Times New Roman" w:hAnsi="Times New Roman" w:cs="Times New Roman"/>
          <w:sz w:val="24"/>
          <w:szCs w:val="24"/>
        </w:rPr>
        <w:t>5</w:t>
      </w:r>
      <w:r w:rsidR="003E5DCF">
        <w:rPr>
          <w:rFonts w:ascii="Times New Roman" w:hAnsi="Times New Roman" w:cs="Times New Roman"/>
          <w:sz w:val="24"/>
          <w:szCs w:val="24"/>
        </w:rPr>
        <w:t xml:space="preserve"> </w:t>
      </w:r>
      <w:r w:rsidR="00E05A42">
        <w:rPr>
          <w:rFonts w:ascii="Times New Roman" w:hAnsi="Times New Roman" w:cs="Times New Roman"/>
          <w:sz w:val="24"/>
          <w:szCs w:val="24"/>
        </w:rPr>
        <w:t>Full Grant Proposals</w:t>
      </w:r>
      <w:r w:rsidR="0034324C">
        <w:rPr>
          <w:rFonts w:ascii="Times New Roman" w:hAnsi="Times New Roman" w:cs="Times New Roman"/>
          <w:sz w:val="24"/>
          <w:szCs w:val="24"/>
        </w:rPr>
        <w:t xml:space="preserve">. </w:t>
      </w:r>
      <w:r w:rsidR="00E05A42">
        <w:rPr>
          <w:rFonts w:ascii="Times New Roman" w:hAnsi="Times New Roman" w:cs="Times New Roman"/>
          <w:sz w:val="24"/>
          <w:szCs w:val="24"/>
        </w:rPr>
        <w:t>After their review, the Technical Review Teams moved forward with 55 applications for recommendations to NGC</w:t>
      </w:r>
      <w:r w:rsidR="00B660A6">
        <w:rPr>
          <w:rFonts w:ascii="Times New Roman" w:hAnsi="Times New Roman" w:cs="Times New Roman"/>
          <w:sz w:val="24"/>
          <w:szCs w:val="24"/>
        </w:rPr>
        <w:t>.</w:t>
      </w:r>
      <w:r w:rsidR="004A32A9">
        <w:rPr>
          <w:rFonts w:ascii="Times New Roman" w:hAnsi="Times New Roman" w:cs="Times New Roman"/>
          <w:sz w:val="24"/>
          <w:szCs w:val="24"/>
        </w:rPr>
        <w:t xml:space="preserve"> </w:t>
      </w:r>
      <w:r w:rsidR="003E5DCF">
        <w:rPr>
          <w:rFonts w:ascii="Times New Roman" w:hAnsi="Times New Roman" w:cs="Times New Roman"/>
          <w:sz w:val="24"/>
          <w:szCs w:val="24"/>
        </w:rPr>
        <w:t xml:space="preserve"> </w:t>
      </w:r>
    </w:p>
    <w:p w14:paraId="35F6F968" w14:textId="2FF9446F" w:rsidR="00B87F20" w:rsidRDefault="00055C39" w:rsidP="00F31543">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National Grants Committee received a summary of the proposals and Draft Priority List and had a chance to review </w:t>
      </w:r>
      <w:r w:rsidR="00E05A42">
        <w:rPr>
          <w:rFonts w:ascii="Times New Roman" w:hAnsi="Times New Roman" w:cs="Times New Roman"/>
          <w:sz w:val="24"/>
          <w:szCs w:val="24"/>
        </w:rPr>
        <w:t xml:space="preserve">them. </w:t>
      </w:r>
      <w:r w:rsidR="000B12C8">
        <w:rPr>
          <w:rFonts w:ascii="Times New Roman" w:hAnsi="Times New Roman" w:cs="Times New Roman"/>
          <w:sz w:val="24"/>
          <w:szCs w:val="24"/>
        </w:rPr>
        <w:t xml:space="preserve">Since there would be no </w:t>
      </w:r>
      <w:r w:rsidR="00EB2223">
        <w:rPr>
          <w:rFonts w:ascii="Times New Roman" w:hAnsi="Times New Roman" w:cs="Times New Roman"/>
          <w:sz w:val="24"/>
          <w:szCs w:val="24"/>
        </w:rPr>
        <w:t>quorum</w:t>
      </w:r>
      <w:r w:rsidR="000B12C8">
        <w:rPr>
          <w:rFonts w:ascii="Times New Roman" w:hAnsi="Times New Roman" w:cs="Times New Roman"/>
          <w:sz w:val="24"/>
          <w:szCs w:val="24"/>
        </w:rPr>
        <w:t xml:space="preserve"> </w:t>
      </w:r>
      <w:r w:rsidR="00EB2223">
        <w:rPr>
          <w:rFonts w:ascii="Times New Roman" w:hAnsi="Times New Roman" w:cs="Times New Roman"/>
          <w:sz w:val="24"/>
          <w:szCs w:val="24"/>
        </w:rPr>
        <w:t>during the open meeting, t</w:t>
      </w:r>
      <w:r w:rsidR="00E05A42">
        <w:rPr>
          <w:rFonts w:ascii="Times New Roman" w:hAnsi="Times New Roman" w:cs="Times New Roman"/>
          <w:sz w:val="24"/>
          <w:szCs w:val="24"/>
        </w:rPr>
        <w:t xml:space="preserve">hey met on </w:t>
      </w:r>
      <w:r w:rsidR="000B12C8">
        <w:rPr>
          <w:rFonts w:ascii="Times New Roman" w:hAnsi="Times New Roman" w:cs="Times New Roman"/>
          <w:sz w:val="24"/>
          <w:szCs w:val="24"/>
        </w:rPr>
        <w:t>September 11, 2023</w:t>
      </w:r>
      <w:r w:rsidR="00EB2223">
        <w:rPr>
          <w:rFonts w:ascii="Times New Roman" w:hAnsi="Times New Roman" w:cs="Times New Roman"/>
          <w:sz w:val="24"/>
          <w:szCs w:val="24"/>
        </w:rPr>
        <w:t>,</w:t>
      </w:r>
      <w:r w:rsidR="000B12C8">
        <w:rPr>
          <w:rFonts w:ascii="Times New Roman" w:hAnsi="Times New Roman" w:cs="Times New Roman"/>
          <w:sz w:val="24"/>
          <w:szCs w:val="24"/>
        </w:rPr>
        <w:t xml:space="preserve"> and voted on the</w:t>
      </w:r>
      <w:r w:rsidR="00EB2223">
        <w:rPr>
          <w:rFonts w:ascii="Times New Roman" w:hAnsi="Times New Roman" w:cs="Times New Roman"/>
          <w:sz w:val="24"/>
          <w:szCs w:val="24"/>
        </w:rPr>
        <w:t xml:space="preserve"> 2024 MSCGP P</w:t>
      </w:r>
      <w:r w:rsidR="000B12C8">
        <w:rPr>
          <w:rFonts w:ascii="Times New Roman" w:hAnsi="Times New Roman" w:cs="Times New Roman"/>
          <w:sz w:val="24"/>
          <w:szCs w:val="24"/>
        </w:rPr>
        <w:t xml:space="preserve">riority </w:t>
      </w:r>
      <w:r w:rsidR="00EB2223">
        <w:rPr>
          <w:rFonts w:ascii="Times New Roman" w:hAnsi="Times New Roman" w:cs="Times New Roman"/>
          <w:sz w:val="24"/>
          <w:szCs w:val="24"/>
        </w:rPr>
        <w:t>L</w:t>
      </w:r>
      <w:r w:rsidR="000B12C8">
        <w:rPr>
          <w:rFonts w:ascii="Times New Roman" w:hAnsi="Times New Roman" w:cs="Times New Roman"/>
          <w:sz w:val="24"/>
          <w:szCs w:val="24"/>
        </w:rPr>
        <w:t>ist.</w:t>
      </w:r>
    </w:p>
    <w:p w14:paraId="078AE966" w14:textId="3F30BA23" w:rsidR="00C86908" w:rsidRDefault="00E05A42" w:rsidP="00F31543">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Chuck</w:t>
      </w:r>
      <w:r w:rsidR="00CA421D">
        <w:rPr>
          <w:rFonts w:ascii="Times New Roman" w:hAnsi="Times New Roman" w:cs="Times New Roman"/>
          <w:sz w:val="24"/>
          <w:szCs w:val="24"/>
        </w:rPr>
        <w:t xml:space="preserve"> thanked the Technical Review </w:t>
      </w:r>
      <w:r>
        <w:rPr>
          <w:rFonts w:ascii="Times New Roman" w:hAnsi="Times New Roman" w:cs="Times New Roman"/>
          <w:sz w:val="24"/>
          <w:szCs w:val="24"/>
        </w:rPr>
        <w:t>team members for their hard work in</w:t>
      </w:r>
      <w:r w:rsidR="00CA421D">
        <w:rPr>
          <w:rFonts w:ascii="Times New Roman" w:hAnsi="Times New Roman" w:cs="Times New Roman"/>
          <w:sz w:val="24"/>
          <w:szCs w:val="24"/>
        </w:rPr>
        <w:t xml:space="preserve"> reviewing these grants and </w:t>
      </w:r>
      <w:r w:rsidR="00A42381">
        <w:rPr>
          <w:rFonts w:ascii="Times New Roman" w:hAnsi="Times New Roman" w:cs="Times New Roman"/>
          <w:sz w:val="24"/>
          <w:szCs w:val="24"/>
        </w:rPr>
        <w:t>coming forward with a draft Priority List.</w:t>
      </w:r>
    </w:p>
    <w:p w14:paraId="476CFFF5" w14:textId="77777777" w:rsidR="00973961" w:rsidRDefault="00973961" w:rsidP="000A6A54">
      <w:pPr>
        <w:widowControl w:val="0"/>
        <w:spacing w:after="0" w:line="240" w:lineRule="auto"/>
        <w:ind w:left="450"/>
        <w:jc w:val="both"/>
        <w:rPr>
          <w:rFonts w:ascii="Times New Roman" w:hAnsi="Times New Roman" w:cs="Times New Roman"/>
          <w:b/>
          <w:bCs/>
          <w:i/>
          <w:iCs/>
          <w:sz w:val="24"/>
          <w:szCs w:val="24"/>
        </w:rPr>
      </w:pPr>
    </w:p>
    <w:p w14:paraId="3EDE7843" w14:textId="2DF399A0" w:rsidR="000A6A54" w:rsidRDefault="000A6A54" w:rsidP="000A6A54">
      <w:pPr>
        <w:widowControl w:val="0"/>
        <w:spacing w:after="0" w:line="240" w:lineRule="auto"/>
        <w:ind w:left="450"/>
        <w:jc w:val="both"/>
        <w:rPr>
          <w:rFonts w:ascii="Times New Roman" w:hAnsi="Times New Roman" w:cs="Times New Roman"/>
          <w:b/>
          <w:bCs/>
          <w:i/>
          <w:iCs/>
          <w:sz w:val="24"/>
          <w:szCs w:val="24"/>
        </w:rPr>
      </w:pPr>
      <w:r w:rsidRPr="00B61612">
        <w:rPr>
          <w:rFonts w:ascii="Times New Roman" w:hAnsi="Times New Roman" w:cs="Times New Roman"/>
          <w:b/>
          <w:bCs/>
          <w:i/>
          <w:iCs/>
          <w:sz w:val="24"/>
          <w:szCs w:val="24"/>
        </w:rPr>
        <w:t>The National Grants Committee approved the Priority List</w:t>
      </w:r>
      <w:r w:rsidR="00EB2223">
        <w:rPr>
          <w:rFonts w:ascii="Times New Roman" w:hAnsi="Times New Roman" w:cs="Times New Roman"/>
          <w:b/>
          <w:bCs/>
          <w:i/>
          <w:iCs/>
          <w:sz w:val="24"/>
          <w:szCs w:val="24"/>
        </w:rPr>
        <w:t xml:space="preserve"> of Projects</w:t>
      </w:r>
      <w:r w:rsidRPr="00B61612">
        <w:rPr>
          <w:rFonts w:ascii="Times New Roman" w:hAnsi="Times New Roman" w:cs="Times New Roman"/>
          <w:b/>
          <w:bCs/>
          <w:i/>
          <w:iCs/>
          <w:sz w:val="24"/>
          <w:szCs w:val="24"/>
        </w:rPr>
        <w:t xml:space="preserve"> recommendations for the State Directors for the 202</w:t>
      </w:r>
      <w:r w:rsidR="00904AFC">
        <w:rPr>
          <w:rFonts w:ascii="Times New Roman" w:hAnsi="Times New Roman" w:cs="Times New Roman"/>
          <w:b/>
          <w:bCs/>
          <w:i/>
          <w:iCs/>
          <w:sz w:val="24"/>
          <w:szCs w:val="24"/>
        </w:rPr>
        <w:t>4</w:t>
      </w:r>
      <w:r w:rsidRPr="00B61612">
        <w:rPr>
          <w:rFonts w:ascii="Times New Roman" w:hAnsi="Times New Roman" w:cs="Times New Roman"/>
          <w:b/>
          <w:bCs/>
          <w:i/>
          <w:iCs/>
          <w:sz w:val="24"/>
          <w:szCs w:val="24"/>
        </w:rPr>
        <w:t xml:space="preserve"> Multistate Conservation Grant Program </w:t>
      </w:r>
    </w:p>
    <w:p w14:paraId="4320A36F" w14:textId="77777777" w:rsidR="00904AFC" w:rsidRDefault="00904AFC" w:rsidP="00904AFC">
      <w:pPr>
        <w:spacing w:after="0"/>
        <w:jc w:val="both"/>
        <w:rPr>
          <w:rFonts w:ascii="Times New Roman" w:hAnsi="Times New Roman" w:cs="Times New Roman"/>
          <w:b/>
          <w:bCs/>
          <w:i/>
          <w:iCs/>
          <w:sz w:val="24"/>
          <w:szCs w:val="24"/>
        </w:rPr>
      </w:pPr>
    </w:p>
    <w:p w14:paraId="3DF65868" w14:textId="77777777" w:rsidR="00D40CA5" w:rsidRDefault="00D40CA5" w:rsidP="00904AFC">
      <w:pPr>
        <w:spacing w:after="0"/>
        <w:jc w:val="both"/>
        <w:rPr>
          <w:rFonts w:ascii="Times New Roman" w:hAnsi="Times New Roman" w:cs="Times New Roman"/>
          <w:b/>
          <w:bCs/>
          <w:i/>
          <w:iCs/>
          <w:sz w:val="24"/>
          <w:szCs w:val="24"/>
        </w:rPr>
      </w:pPr>
    </w:p>
    <w:p w14:paraId="5AC62B63" w14:textId="77777777" w:rsidR="00D40CA5" w:rsidRDefault="00D40CA5" w:rsidP="00904AFC">
      <w:pPr>
        <w:spacing w:after="0"/>
        <w:jc w:val="both"/>
        <w:rPr>
          <w:rFonts w:ascii="Times New Roman" w:hAnsi="Times New Roman" w:cs="Times New Roman"/>
          <w:b/>
          <w:bCs/>
          <w:i/>
          <w:iCs/>
          <w:sz w:val="24"/>
          <w:szCs w:val="24"/>
        </w:rPr>
      </w:pPr>
    </w:p>
    <w:p w14:paraId="2B7DBE66" w14:textId="4BE59F64" w:rsidR="00141173" w:rsidRDefault="00141173" w:rsidP="00D40CA5">
      <w:pPr>
        <w:spacing w:after="0"/>
        <w:ind w:left="720"/>
        <w:jc w:val="both"/>
        <w:rPr>
          <w:rFonts w:ascii="Times New Roman" w:hAnsi="Times New Roman" w:cs="Times New Roman"/>
          <w:b/>
          <w:bCs/>
          <w:i/>
          <w:iCs/>
          <w:sz w:val="24"/>
          <w:szCs w:val="24"/>
        </w:rPr>
      </w:pPr>
      <w:r w:rsidRPr="00904AFC">
        <w:rPr>
          <w:rFonts w:ascii="Times New Roman" w:hAnsi="Times New Roman" w:cs="Times New Roman"/>
          <w:i/>
          <w:iCs/>
          <w:sz w:val="24"/>
          <w:szCs w:val="24"/>
        </w:rPr>
        <w:lastRenderedPageBreak/>
        <w:t xml:space="preserve">2024 Multistate Conservation Grant Program Housekeeping – </w:t>
      </w:r>
      <w:r w:rsidRPr="00904AFC">
        <w:rPr>
          <w:rFonts w:ascii="Times New Roman" w:hAnsi="Times New Roman" w:cs="Times New Roman"/>
          <w:b/>
          <w:bCs/>
          <w:i/>
          <w:iCs/>
          <w:sz w:val="24"/>
          <w:szCs w:val="24"/>
        </w:rPr>
        <w:t>Silvana Yaroschuk</w:t>
      </w:r>
      <w:r w:rsidR="00904AFC" w:rsidRPr="00904AFC">
        <w:rPr>
          <w:rFonts w:ascii="Times New Roman" w:hAnsi="Times New Roman" w:cs="Times New Roman"/>
          <w:b/>
          <w:bCs/>
          <w:i/>
          <w:iCs/>
          <w:sz w:val="24"/>
          <w:szCs w:val="24"/>
        </w:rPr>
        <w:t xml:space="preserve"> </w:t>
      </w:r>
      <w:r w:rsidRPr="00904AFC">
        <w:rPr>
          <w:rFonts w:ascii="Times New Roman" w:hAnsi="Times New Roman" w:cs="Times New Roman"/>
          <w:b/>
          <w:bCs/>
          <w:i/>
          <w:iCs/>
          <w:sz w:val="24"/>
          <w:szCs w:val="24"/>
        </w:rPr>
        <w:t>/</w:t>
      </w:r>
      <w:r w:rsidR="00904AFC" w:rsidRPr="00904AFC">
        <w:rPr>
          <w:rFonts w:ascii="Times New Roman" w:hAnsi="Times New Roman" w:cs="Times New Roman"/>
          <w:b/>
          <w:bCs/>
          <w:i/>
          <w:iCs/>
          <w:sz w:val="24"/>
          <w:szCs w:val="24"/>
        </w:rPr>
        <w:t xml:space="preserve"> </w:t>
      </w:r>
      <w:r w:rsidRPr="00904AFC">
        <w:rPr>
          <w:rFonts w:ascii="Times New Roman" w:hAnsi="Times New Roman" w:cs="Times New Roman"/>
          <w:b/>
          <w:bCs/>
          <w:i/>
          <w:iCs/>
          <w:sz w:val="24"/>
          <w:szCs w:val="24"/>
        </w:rPr>
        <w:t>John Lord</w:t>
      </w:r>
      <w:r w:rsidR="00904AFC" w:rsidRPr="00904AFC">
        <w:rPr>
          <w:rFonts w:ascii="Times New Roman" w:hAnsi="Times New Roman" w:cs="Times New Roman"/>
          <w:b/>
          <w:bCs/>
          <w:i/>
          <w:iCs/>
          <w:sz w:val="24"/>
          <w:szCs w:val="24"/>
        </w:rPr>
        <w:t>, AFWA</w:t>
      </w:r>
      <w:r w:rsidR="00174163" w:rsidRPr="00904AFC">
        <w:rPr>
          <w:rFonts w:ascii="Times New Roman" w:hAnsi="Times New Roman" w:cs="Times New Roman"/>
          <w:b/>
          <w:bCs/>
          <w:i/>
          <w:iCs/>
          <w:sz w:val="24"/>
          <w:szCs w:val="24"/>
        </w:rPr>
        <w:t xml:space="preserve"> </w:t>
      </w:r>
    </w:p>
    <w:p w14:paraId="3D4539A8" w14:textId="77777777" w:rsidR="00904AFC" w:rsidRPr="00904AFC" w:rsidRDefault="00904AFC" w:rsidP="00D40CA5">
      <w:pPr>
        <w:spacing w:after="0"/>
        <w:ind w:left="720"/>
        <w:jc w:val="both"/>
        <w:rPr>
          <w:rFonts w:ascii="Times New Roman" w:hAnsi="Times New Roman" w:cs="Times New Roman"/>
          <w:b/>
          <w:bCs/>
          <w:i/>
          <w:iCs/>
          <w:sz w:val="24"/>
          <w:szCs w:val="24"/>
        </w:rPr>
      </w:pPr>
    </w:p>
    <w:p w14:paraId="11FE1C89" w14:textId="77777777" w:rsidR="00141173" w:rsidRDefault="00141173" w:rsidP="00D40CA5">
      <w:pPr>
        <w:pStyle w:val="ListParagraph"/>
        <w:numPr>
          <w:ilvl w:val="0"/>
          <w:numId w:val="42"/>
        </w:numPr>
        <w:jc w:val="both"/>
        <w:rPr>
          <w:rFonts w:ascii="Times New Roman" w:hAnsi="Times New Roman" w:cs="Times New Roman"/>
          <w:sz w:val="24"/>
          <w:szCs w:val="24"/>
        </w:rPr>
      </w:pPr>
      <w:r w:rsidRPr="00987C1C">
        <w:rPr>
          <w:rFonts w:ascii="Times New Roman" w:hAnsi="Times New Roman" w:cs="Times New Roman"/>
          <w:sz w:val="24"/>
          <w:szCs w:val="24"/>
        </w:rPr>
        <w:t>Presentation of the MSCGP Database</w:t>
      </w:r>
    </w:p>
    <w:p w14:paraId="743E82E3" w14:textId="305D90C3" w:rsidR="001E59A7" w:rsidRPr="001E59A7" w:rsidRDefault="001E59A7" w:rsidP="00D40CA5">
      <w:pPr>
        <w:ind w:left="720"/>
        <w:jc w:val="both"/>
        <w:rPr>
          <w:rFonts w:ascii="Times New Roman" w:hAnsi="Times New Roman" w:cs="Times New Roman"/>
          <w:sz w:val="24"/>
          <w:szCs w:val="24"/>
        </w:rPr>
      </w:pPr>
      <w:r>
        <w:rPr>
          <w:rFonts w:ascii="Times New Roman" w:hAnsi="Times New Roman" w:cs="Times New Roman"/>
          <w:sz w:val="24"/>
          <w:szCs w:val="24"/>
        </w:rPr>
        <w:t xml:space="preserve">MSCGP Dashboard is up and running. </w:t>
      </w:r>
      <w:r w:rsidR="004948E6">
        <w:rPr>
          <w:rFonts w:ascii="Times New Roman" w:hAnsi="Times New Roman" w:cs="Times New Roman"/>
          <w:sz w:val="24"/>
          <w:szCs w:val="24"/>
        </w:rPr>
        <w:t xml:space="preserve">It requires </w:t>
      </w:r>
      <w:r w:rsidR="00F86BE5">
        <w:rPr>
          <w:rFonts w:ascii="Times New Roman" w:hAnsi="Times New Roman" w:cs="Times New Roman"/>
          <w:sz w:val="24"/>
          <w:szCs w:val="24"/>
        </w:rPr>
        <w:t>continuous</w:t>
      </w:r>
      <w:r w:rsidR="004948E6">
        <w:rPr>
          <w:rFonts w:ascii="Times New Roman" w:hAnsi="Times New Roman" w:cs="Times New Roman"/>
          <w:sz w:val="24"/>
          <w:szCs w:val="24"/>
        </w:rPr>
        <w:t xml:space="preserve"> updates </w:t>
      </w:r>
      <w:r w:rsidR="00F86BE5">
        <w:rPr>
          <w:rFonts w:ascii="Times New Roman" w:hAnsi="Times New Roman" w:cs="Times New Roman"/>
          <w:sz w:val="24"/>
          <w:szCs w:val="24"/>
        </w:rPr>
        <w:t>as</w:t>
      </w:r>
      <w:r w:rsidR="004948E6">
        <w:rPr>
          <w:rFonts w:ascii="Times New Roman" w:hAnsi="Times New Roman" w:cs="Times New Roman"/>
          <w:sz w:val="24"/>
          <w:szCs w:val="24"/>
        </w:rPr>
        <w:t xml:space="preserve"> new information on newly awarded grants </w:t>
      </w:r>
      <w:r w:rsidR="00A90DC8">
        <w:rPr>
          <w:rFonts w:ascii="Times New Roman" w:hAnsi="Times New Roman" w:cs="Times New Roman"/>
          <w:sz w:val="24"/>
          <w:szCs w:val="24"/>
        </w:rPr>
        <w:t>becomes</w:t>
      </w:r>
      <w:r w:rsidR="004948E6">
        <w:rPr>
          <w:rFonts w:ascii="Times New Roman" w:hAnsi="Times New Roman" w:cs="Times New Roman"/>
          <w:sz w:val="24"/>
          <w:szCs w:val="24"/>
        </w:rPr>
        <w:t xml:space="preserve"> </w:t>
      </w:r>
      <w:r w:rsidR="00A90DC8">
        <w:rPr>
          <w:rFonts w:ascii="Times New Roman" w:hAnsi="Times New Roman" w:cs="Times New Roman"/>
          <w:sz w:val="24"/>
          <w:szCs w:val="24"/>
        </w:rPr>
        <w:t>available.</w:t>
      </w:r>
    </w:p>
    <w:p w14:paraId="5C996033" w14:textId="77777777" w:rsidR="00141173" w:rsidRDefault="00141173" w:rsidP="00D40CA5">
      <w:pPr>
        <w:pStyle w:val="ListParagraph"/>
        <w:numPr>
          <w:ilvl w:val="0"/>
          <w:numId w:val="42"/>
        </w:numPr>
        <w:jc w:val="both"/>
        <w:rPr>
          <w:rFonts w:ascii="Times New Roman" w:hAnsi="Times New Roman" w:cs="Times New Roman"/>
          <w:sz w:val="24"/>
          <w:szCs w:val="24"/>
        </w:rPr>
      </w:pPr>
      <w:r w:rsidRPr="00987C1C">
        <w:rPr>
          <w:rFonts w:ascii="Times New Roman" w:hAnsi="Times New Roman" w:cs="Times New Roman"/>
          <w:sz w:val="24"/>
          <w:szCs w:val="24"/>
        </w:rPr>
        <w:t xml:space="preserve">Update on Evaluation of </w:t>
      </w:r>
      <w:r>
        <w:rPr>
          <w:rFonts w:ascii="Times New Roman" w:hAnsi="Times New Roman" w:cs="Times New Roman"/>
          <w:sz w:val="24"/>
          <w:szCs w:val="24"/>
        </w:rPr>
        <w:t>MSCGP</w:t>
      </w:r>
      <w:r w:rsidRPr="00987C1C">
        <w:rPr>
          <w:rFonts w:ascii="Times New Roman" w:hAnsi="Times New Roman" w:cs="Times New Roman"/>
          <w:sz w:val="24"/>
          <w:szCs w:val="24"/>
        </w:rPr>
        <w:t xml:space="preserve"> by SWR</w:t>
      </w:r>
    </w:p>
    <w:p w14:paraId="14FF73E1" w14:textId="77777777" w:rsidR="00B23539" w:rsidRPr="00B23539" w:rsidRDefault="00B23539" w:rsidP="00D40CA5">
      <w:pPr>
        <w:ind w:left="720"/>
        <w:jc w:val="both"/>
        <w:rPr>
          <w:rFonts w:ascii="Times New Roman" w:hAnsi="Times New Roman" w:cs="Times New Roman"/>
          <w:sz w:val="24"/>
          <w:szCs w:val="24"/>
        </w:rPr>
      </w:pPr>
      <w:r w:rsidRPr="00B23539">
        <w:rPr>
          <w:rFonts w:ascii="Times New Roman" w:hAnsi="Times New Roman" w:cs="Times New Roman"/>
          <w:sz w:val="24"/>
          <w:szCs w:val="24"/>
        </w:rPr>
        <w:t>The Multistate Conservation Grant Program aims to fund projects that address regional or national priority needs of State Fish and Wildlife Agencies and their partners beyond a single State's scale, scope, and capabilities.</w:t>
      </w:r>
    </w:p>
    <w:p w14:paraId="43AA92DB" w14:textId="77777777" w:rsidR="00B23539" w:rsidRPr="00B23539" w:rsidRDefault="00B23539" w:rsidP="00D40CA5">
      <w:pPr>
        <w:pStyle w:val="ListParagraph"/>
        <w:numPr>
          <w:ilvl w:val="1"/>
          <w:numId w:val="6"/>
        </w:numPr>
        <w:jc w:val="both"/>
        <w:rPr>
          <w:rFonts w:ascii="Times New Roman" w:hAnsi="Times New Roman" w:cs="Times New Roman"/>
          <w:sz w:val="24"/>
          <w:szCs w:val="24"/>
        </w:rPr>
      </w:pPr>
      <w:r w:rsidRPr="00B23539">
        <w:rPr>
          <w:rFonts w:ascii="Times New Roman" w:hAnsi="Times New Roman" w:cs="Times New Roman"/>
          <w:sz w:val="24"/>
          <w:szCs w:val="24"/>
        </w:rPr>
        <w:t xml:space="preserve">2000 – 2020, 350+ grants have been awarded through MSCGP. </w:t>
      </w:r>
    </w:p>
    <w:p w14:paraId="01D0AC43" w14:textId="77777777" w:rsidR="00B23539" w:rsidRPr="00B23539" w:rsidRDefault="00B23539" w:rsidP="00D40CA5">
      <w:pPr>
        <w:pStyle w:val="ListParagraph"/>
        <w:numPr>
          <w:ilvl w:val="1"/>
          <w:numId w:val="6"/>
        </w:numPr>
        <w:jc w:val="both"/>
        <w:rPr>
          <w:rFonts w:ascii="Times New Roman" w:hAnsi="Times New Roman" w:cs="Times New Roman"/>
          <w:sz w:val="24"/>
          <w:szCs w:val="24"/>
        </w:rPr>
      </w:pPr>
      <w:r w:rsidRPr="00B23539">
        <w:rPr>
          <w:rFonts w:ascii="Times New Roman" w:hAnsi="Times New Roman" w:cs="Times New Roman"/>
          <w:sz w:val="24"/>
          <w:szCs w:val="24"/>
        </w:rPr>
        <w:t xml:space="preserve">There hasn’t been a single in-depth review of the program since its beginning. </w:t>
      </w:r>
    </w:p>
    <w:p w14:paraId="202AD14E" w14:textId="77777777" w:rsidR="00B23539" w:rsidRPr="00B23539" w:rsidRDefault="00B23539" w:rsidP="00D40CA5">
      <w:pPr>
        <w:ind w:left="720"/>
        <w:jc w:val="both"/>
        <w:rPr>
          <w:rFonts w:ascii="Times New Roman" w:hAnsi="Times New Roman" w:cs="Times New Roman"/>
          <w:sz w:val="24"/>
          <w:szCs w:val="24"/>
        </w:rPr>
      </w:pPr>
      <w:r w:rsidRPr="00B23539">
        <w:rPr>
          <w:rFonts w:ascii="Times New Roman" w:hAnsi="Times New Roman" w:cs="Times New Roman"/>
          <w:sz w:val="24"/>
          <w:szCs w:val="24"/>
        </w:rPr>
        <w:t>The primary goal of this evaluation is two-fold:</w:t>
      </w:r>
    </w:p>
    <w:p w14:paraId="5F404640" w14:textId="77777777" w:rsidR="00B23539" w:rsidRPr="00076A09" w:rsidRDefault="00B23539" w:rsidP="00D40CA5">
      <w:pPr>
        <w:pStyle w:val="ListParagraph"/>
        <w:numPr>
          <w:ilvl w:val="0"/>
          <w:numId w:val="43"/>
        </w:numPr>
        <w:jc w:val="both"/>
        <w:rPr>
          <w:rFonts w:ascii="Times New Roman" w:hAnsi="Times New Roman" w:cs="Times New Roman"/>
          <w:sz w:val="24"/>
          <w:szCs w:val="24"/>
        </w:rPr>
      </w:pPr>
      <w:r w:rsidRPr="00076A09">
        <w:rPr>
          <w:rFonts w:ascii="Times New Roman" w:hAnsi="Times New Roman" w:cs="Times New Roman"/>
          <w:sz w:val="24"/>
          <w:szCs w:val="24"/>
        </w:rPr>
        <w:t>To report how the funds have been spent and what kinds of projects have been supported.</w:t>
      </w:r>
    </w:p>
    <w:p w14:paraId="3FD3E648" w14:textId="77777777" w:rsidR="00B23539" w:rsidRPr="00076A09" w:rsidRDefault="00B23539" w:rsidP="00D40CA5">
      <w:pPr>
        <w:pStyle w:val="ListParagraph"/>
        <w:numPr>
          <w:ilvl w:val="0"/>
          <w:numId w:val="43"/>
        </w:numPr>
        <w:jc w:val="both"/>
        <w:rPr>
          <w:rFonts w:ascii="Times New Roman" w:hAnsi="Times New Roman" w:cs="Times New Roman"/>
          <w:sz w:val="24"/>
          <w:szCs w:val="24"/>
        </w:rPr>
      </w:pPr>
      <w:r w:rsidRPr="00076A09">
        <w:rPr>
          <w:rFonts w:ascii="Times New Roman" w:hAnsi="Times New Roman" w:cs="Times New Roman"/>
          <w:sz w:val="24"/>
          <w:szCs w:val="24"/>
        </w:rPr>
        <w:t xml:space="preserve">To tell the story of the MultiState Conservation Grant Program through the years. </w:t>
      </w:r>
    </w:p>
    <w:p w14:paraId="6800D035" w14:textId="558824A2" w:rsidR="00A90DC8" w:rsidRPr="00A90DC8" w:rsidRDefault="00B23539" w:rsidP="00D40CA5">
      <w:pPr>
        <w:ind w:left="720"/>
        <w:jc w:val="both"/>
        <w:rPr>
          <w:rFonts w:ascii="Times New Roman" w:hAnsi="Times New Roman" w:cs="Times New Roman"/>
          <w:sz w:val="24"/>
          <w:szCs w:val="24"/>
        </w:rPr>
      </w:pPr>
      <w:r w:rsidRPr="00B23539">
        <w:rPr>
          <w:rFonts w:ascii="Times New Roman" w:hAnsi="Times New Roman" w:cs="Times New Roman"/>
          <w:sz w:val="24"/>
          <w:szCs w:val="24"/>
        </w:rPr>
        <w:t>The Contractor has been selected – Southern Wildlife Resources</w:t>
      </w:r>
      <w:r w:rsidR="00D40CA5">
        <w:rPr>
          <w:rFonts w:ascii="Times New Roman" w:hAnsi="Times New Roman" w:cs="Times New Roman"/>
          <w:sz w:val="24"/>
          <w:szCs w:val="24"/>
        </w:rPr>
        <w:t xml:space="preserve"> and the </w:t>
      </w:r>
      <w:r w:rsidRPr="00B23539">
        <w:rPr>
          <w:rFonts w:ascii="Times New Roman" w:hAnsi="Times New Roman" w:cs="Times New Roman"/>
          <w:sz w:val="24"/>
          <w:szCs w:val="24"/>
        </w:rPr>
        <w:t>Final Report</w:t>
      </w:r>
      <w:r w:rsidR="00076A09">
        <w:rPr>
          <w:rFonts w:ascii="Times New Roman" w:hAnsi="Times New Roman" w:cs="Times New Roman"/>
          <w:sz w:val="24"/>
          <w:szCs w:val="24"/>
        </w:rPr>
        <w:t xml:space="preserve"> is</w:t>
      </w:r>
      <w:r w:rsidRPr="00B23539">
        <w:rPr>
          <w:rFonts w:ascii="Times New Roman" w:hAnsi="Times New Roman" w:cs="Times New Roman"/>
          <w:sz w:val="24"/>
          <w:szCs w:val="24"/>
        </w:rPr>
        <w:t xml:space="preserve"> due December 31st, </w:t>
      </w:r>
      <w:r w:rsidR="00952FA9" w:rsidRPr="00B23539">
        <w:rPr>
          <w:rFonts w:ascii="Times New Roman" w:hAnsi="Times New Roman" w:cs="Times New Roman"/>
          <w:sz w:val="24"/>
          <w:szCs w:val="24"/>
        </w:rPr>
        <w:t>2023.</w:t>
      </w:r>
    </w:p>
    <w:p w14:paraId="030C79B8" w14:textId="77777777" w:rsidR="00141173" w:rsidRDefault="00141173" w:rsidP="00D40CA5">
      <w:pPr>
        <w:pStyle w:val="ListParagraph"/>
        <w:numPr>
          <w:ilvl w:val="0"/>
          <w:numId w:val="42"/>
        </w:numPr>
        <w:jc w:val="both"/>
        <w:rPr>
          <w:rFonts w:ascii="Times New Roman" w:hAnsi="Times New Roman" w:cs="Times New Roman"/>
          <w:sz w:val="24"/>
          <w:szCs w:val="24"/>
        </w:rPr>
      </w:pPr>
      <w:r w:rsidRPr="00987C1C">
        <w:rPr>
          <w:rFonts w:ascii="Times New Roman" w:hAnsi="Times New Roman" w:cs="Times New Roman"/>
          <w:sz w:val="24"/>
          <w:szCs w:val="24"/>
        </w:rPr>
        <w:t>Conflict of Interest Form</w:t>
      </w:r>
    </w:p>
    <w:p w14:paraId="4F2BC479" w14:textId="4B132998" w:rsidR="00946DFF" w:rsidRPr="00946DFF" w:rsidRDefault="00946DFF" w:rsidP="00D40CA5">
      <w:pPr>
        <w:ind w:left="720"/>
        <w:jc w:val="both"/>
        <w:rPr>
          <w:rFonts w:ascii="Times New Roman" w:hAnsi="Times New Roman" w:cs="Times New Roman"/>
          <w:sz w:val="24"/>
          <w:szCs w:val="24"/>
        </w:rPr>
      </w:pPr>
      <w:r>
        <w:rPr>
          <w:rFonts w:ascii="Times New Roman" w:hAnsi="Times New Roman" w:cs="Times New Roman"/>
          <w:sz w:val="24"/>
          <w:szCs w:val="24"/>
        </w:rPr>
        <w:t xml:space="preserve">AFWA </w:t>
      </w:r>
      <w:r w:rsidR="00952FA9">
        <w:rPr>
          <w:rFonts w:ascii="Times New Roman" w:hAnsi="Times New Roman" w:cs="Times New Roman"/>
          <w:sz w:val="24"/>
          <w:szCs w:val="24"/>
        </w:rPr>
        <w:t xml:space="preserve">presented a draft of </w:t>
      </w:r>
      <w:r w:rsidR="00D03962">
        <w:rPr>
          <w:rFonts w:ascii="Times New Roman" w:hAnsi="Times New Roman" w:cs="Times New Roman"/>
          <w:sz w:val="24"/>
          <w:szCs w:val="24"/>
        </w:rPr>
        <w:t>P</w:t>
      </w:r>
      <w:r w:rsidR="00952FA9">
        <w:rPr>
          <w:rFonts w:ascii="Times New Roman" w:hAnsi="Times New Roman" w:cs="Times New Roman"/>
          <w:sz w:val="24"/>
          <w:szCs w:val="24"/>
        </w:rPr>
        <w:t xml:space="preserve">olicies and </w:t>
      </w:r>
      <w:r w:rsidR="00D03962">
        <w:rPr>
          <w:rFonts w:ascii="Times New Roman" w:hAnsi="Times New Roman" w:cs="Times New Roman"/>
          <w:sz w:val="24"/>
          <w:szCs w:val="24"/>
        </w:rPr>
        <w:t>P</w:t>
      </w:r>
      <w:r w:rsidR="00952FA9">
        <w:rPr>
          <w:rFonts w:ascii="Times New Roman" w:hAnsi="Times New Roman" w:cs="Times New Roman"/>
          <w:sz w:val="24"/>
          <w:szCs w:val="24"/>
        </w:rPr>
        <w:t xml:space="preserve">rocedures </w:t>
      </w:r>
      <w:r w:rsidR="00D03962">
        <w:rPr>
          <w:rFonts w:ascii="Times New Roman" w:hAnsi="Times New Roman" w:cs="Times New Roman"/>
          <w:sz w:val="24"/>
          <w:szCs w:val="24"/>
        </w:rPr>
        <w:t xml:space="preserve">for </w:t>
      </w:r>
      <w:r w:rsidR="00952FA9">
        <w:rPr>
          <w:rFonts w:ascii="Times New Roman" w:hAnsi="Times New Roman" w:cs="Times New Roman"/>
          <w:sz w:val="24"/>
          <w:szCs w:val="24"/>
        </w:rPr>
        <w:t xml:space="preserve">the </w:t>
      </w:r>
      <w:r w:rsidR="00D03962">
        <w:rPr>
          <w:rFonts w:ascii="Times New Roman" w:hAnsi="Times New Roman" w:cs="Times New Roman"/>
          <w:sz w:val="24"/>
          <w:szCs w:val="24"/>
        </w:rPr>
        <w:t xml:space="preserve">MSCGP </w:t>
      </w:r>
      <w:r w:rsidR="00952FA9">
        <w:rPr>
          <w:rFonts w:ascii="Times New Roman" w:hAnsi="Times New Roman" w:cs="Times New Roman"/>
          <w:sz w:val="24"/>
          <w:szCs w:val="24"/>
        </w:rPr>
        <w:t>Conflict of Interest for</w:t>
      </w:r>
      <w:r w:rsidR="00D03962">
        <w:rPr>
          <w:rFonts w:ascii="Times New Roman" w:hAnsi="Times New Roman" w:cs="Times New Roman"/>
          <w:sz w:val="24"/>
          <w:szCs w:val="24"/>
        </w:rPr>
        <w:t xml:space="preserve"> </w:t>
      </w:r>
      <w:r w:rsidR="00A82F24">
        <w:rPr>
          <w:rFonts w:ascii="Times New Roman" w:hAnsi="Times New Roman" w:cs="Times New Roman"/>
          <w:sz w:val="24"/>
          <w:szCs w:val="24"/>
        </w:rPr>
        <w:t>NGC to discuss and approve</w:t>
      </w:r>
      <w:r w:rsidR="00952FA9">
        <w:rPr>
          <w:rFonts w:ascii="Times New Roman" w:hAnsi="Times New Roman" w:cs="Times New Roman"/>
          <w:sz w:val="24"/>
          <w:szCs w:val="24"/>
        </w:rPr>
        <w:t xml:space="preserve">. </w:t>
      </w:r>
    </w:p>
    <w:p w14:paraId="0D2EAA71" w14:textId="77777777" w:rsidR="00946DFF" w:rsidRPr="00946DFF" w:rsidRDefault="00946DFF" w:rsidP="00D40CA5">
      <w:pPr>
        <w:ind w:left="720"/>
        <w:jc w:val="both"/>
        <w:rPr>
          <w:rFonts w:ascii="Times New Roman" w:hAnsi="Times New Roman" w:cs="Times New Roman"/>
          <w:i/>
          <w:iCs/>
          <w:sz w:val="24"/>
          <w:szCs w:val="24"/>
        </w:rPr>
      </w:pPr>
      <w:r w:rsidRPr="00946DFF">
        <w:rPr>
          <w:rFonts w:ascii="Times New Roman" w:hAnsi="Times New Roman" w:cs="Times New Roman"/>
          <w:i/>
          <w:iCs/>
          <w:sz w:val="24"/>
          <w:szCs w:val="24"/>
        </w:rPr>
        <w:t>Application scoring and ranking by the Technical Review Teams –</w:t>
      </w:r>
    </w:p>
    <w:p w14:paraId="524D5BFC" w14:textId="77777777" w:rsidR="00946DFF" w:rsidRPr="00952FA9" w:rsidRDefault="00946DFF" w:rsidP="00D40CA5">
      <w:pPr>
        <w:pStyle w:val="ListParagraph"/>
        <w:numPr>
          <w:ilvl w:val="0"/>
          <w:numId w:val="44"/>
        </w:numPr>
        <w:jc w:val="both"/>
        <w:rPr>
          <w:rFonts w:ascii="Times New Roman" w:hAnsi="Times New Roman" w:cs="Times New Roman"/>
          <w:sz w:val="24"/>
          <w:szCs w:val="24"/>
        </w:rPr>
      </w:pPr>
      <w:r w:rsidRPr="00952FA9">
        <w:rPr>
          <w:rFonts w:ascii="Times New Roman" w:hAnsi="Times New Roman" w:cs="Times New Roman"/>
          <w:sz w:val="24"/>
          <w:szCs w:val="24"/>
        </w:rPr>
        <w:t>Technical Review Team members shall sign a Conflict of Interest form every cycle prior to reviewing any grants.</w:t>
      </w:r>
    </w:p>
    <w:p w14:paraId="7CCEAF74" w14:textId="3FA18F6D" w:rsidR="00946DFF" w:rsidRPr="00952FA9" w:rsidRDefault="00946DFF" w:rsidP="00D40CA5">
      <w:pPr>
        <w:pStyle w:val="ListParagraph"/>
        <w:numPr>
          <w:ilvl w:val="0"/>
          <w:numId w:val="44"/>
        </w:numPr>
        <w:jc w:val="both"/>
        <w:rPr>
          <w:rFonts w:ascii="Times New Roman" w:hAnsi="Times New Roman" w:cs="Times New Roman"/>
          <w:sz w:val="24"/>
          <w:szCs w:val="24"/>
        </w:rPr>
      </w:pPr>
      <w:r w:rsidRPr="00952FA9">
        <w:rPr>
          <w:rFonts w:ascii="Times New Roman" w:hAnsi="Times New Roman" w:cs="Times New Roman"/>
          <w:sz w:val="24"/>
          <w:szCs w:val="24"/>
        </w:rPr>
        <w:t>Scoring through SurveyMonkey Apply software – Members that have a conflict of interest</w:t>
      </w:r>
      <w:r w:rsidR="00952FA9" w:rsidRPr="00952FA9">
        <w:rPr>
          <w:rFonts w:ascii="Times New Roman" w:hAnsi="Times New Roman" w:cs="Times New Roman"/>
          <w:sz w:val="24"/>
          <w:szCs w:val="24"/>
        </w:rPr>
        <w:t xml:space="preserve"> or potential conflict of interest</w:t>
      </w:r>
      <w:r w:rsidRPr="00952FA9">
        <w:rPr>
          <w:rFonts w:ascii="Times New Roman" w:hAnsi="Times New Roman" w:cs="Times New Roman"/>
          <w:sz w:val="24"/>
          <w:szCs w:val="24"/>
        </w:rPr>
        <w:t xml:space="preserve"> with one or more applications shall recuse themselves from scoring said application(s) and shall mark it as a conflict of interest in the notes when prompted by the software.</w:t>
      </w:r>
    </w:p>
    <w:p w14:paraId="202DFE56" w14:textId="342CD63E" w:rsidR="00946DFF" w:rsidRPr="00952FA9" w:rsidRDefault="00946DFF" w:rsidP="00D40CA5">
      <w:pPr>
        <w:pStyle w:val="ListParagraph"/>
        <w:numPr>
          <w:ilvl w:val="0"/>
          <w:numId w:val="44"/>
        </w:numPr>
        <w:jc w:val="both"/>
        <w:rPr>
          <w:rFonts w:ascii="Times New Roman" w:hAnsi="Times New Roman" w:cs="Times New Roman"/>
          <w:sz w:val="24"/>
          <w:szCs w:val="24"/>
        </w:rPr>
      </w:pPr>
      <w:r w:rsidRPr="00952FA9">
        <w:rPr>
          <w:rFonts w:ascii="Times New Roman" w:hAnsi="Times New Roman" w:cs="Times New Roman"/>
          <w:sz w:val="24"/>
          <w:szCs w:val="24"/>
        </w:rPr>
        <w:t>Ranking during the meetings – Members with a conflict of interest</w:t>
      </w:r>
      <w:r w:rsidR="00952FA9" w:rsidRPr="00952FA9">
        <w:rPr>
          <w:rFonts w:ascii="Times New Roman" w:hAnsi="Times New Roman" w:cs="Times New Roman"/>
          <w:sz w:val="24"/>
          <w:szCs w:val="24"/>
        </w:rPr>
        <w:t xml:space="preserve"> or potential conflict of interest</w:t>
      </w:r>
      <w:r w:rsidRPr="00952FA9">
        <w:rPr>
          <w:rFonts w:ascii="Times New Roman" w:hAnsi="Times New Roman" w:cs="Times New Roman"/>
          <w:sz w:val="24"/>
          <w:szCs w:val="24"/>
        </w:rPr>
        <w:t xml:space="preserve"> with one or more application(s) shall be excluded from the discussions and leave the room during the discussion of said application(s).</w:t>
      </w:r>
    </w:p>
    <w:p w14:paraId="7DB8A9B7" w14:textId="77777777" w:rsidR="00946DFF" w:rsidRPr="00946DFF" w:rsidRDefault="00946DFF" w:rsidP="00D40CA5">
      <w:pPr>
        <w:ind w:left="720"/>
        <w:jc w:val="both"/>
        <w:rPr>
          <w:rFonts w:ascii="Times New Roman" w:hAnsi="Times New Roman" w:cs="Times New Roman"/>
          <w:i/>
          <w:iCs/>
          <w:sz w:val="24"/>
          <w:szCs w:val="24"/>
        </w:rPr>
      </w:pPr>
      <w:r w:rsidRPr="00946DFF">
        <w:rPr>
          <w:rFonts w:ascii="Times New Roman" w:hAnsi="Times New Roman" w:cs="Times New Roman"/>
          <w:i/>
          <w:iCs/>
          <w:sz w:val="24"/>
          <w:szCs w:val="24"/>
        </w:rPr>
        <w:t>National Grants Committee Priority List recommendation –</w:t>
      </w:r>
    </w:p>
    <w:p w14:paraId="3053C88B" w14:textId="77777777" w:rsidR="00946DFF" w:rsidRPr="00952FA9" w:rsidRDefault="00946DFF" w:rsidP="00D40CA5">
      <w:pPr>
        <w:pStyle w:val="ListParagraph"/>
        <w:numPr>
          <w:ilvl w:val="0"/>
          <w:numId w:val="44"/>
        </w:numPr>
        <w:jc w:val="both"/>
        <w:rPr>
          <w:rFonts w:ascii="Times New Roman" w:hAnsi="Times New Roman" w:cs="Times New Roman"/>
          <w:sz w:val="24"/>
          <w:szCs w:val="24"/>
        </w:rPr>
      </w:pPr>
      <w:r w:rsidRPr="00952FA9">
        <w:rPr>
          <w:rFonts w:ascii="Times New Roman" w:hAnsi="Times New Roman" w:cs="Times New Roman"/>
          <w:sz w:val="24"/>
          <w:szCs w:val="24"/>
        </w:rPr>
        <w:t xml:space="preserve">National Grants Committee members shall sign a Conflict of Interest form every cycle. </w:t>
      </w:r>
    </w:p>
    <w:p w14:paraId="381EC43D" w14:textId="1941481A" w:rsidR="00076A09" w:rsidRDefault="00946DFF" w:rsidP="00D40CA5">
      <w:pPr>
        <w:pStyle w:val="ListParagraph"/>
        <w:numPr>
          <w:ilvl w:val="0"/>
          <w:numId w:val="44"/>
        </w:numPr>
        <w:jc w:val="both"/>
        <w:rPr>
          <w:rFonts w:ascii="Times New Roman" w:hAnsi="Times New Roman" w:cs="Times New Roman"/>
          <w:sz w:val="24"/>
          <w:szCs w:val="24"/>
        </w:rPr>
      </w:pPr>
      <w:r w:rsidRPr="00952FA9">
        <w:rPr>
          <w:rFonts w:ascii="Times New Roman" w:hAnsi="Times New Roman" w:cs="Times New Roman"/>
          <w:sz w:val="24"/>
          <w:szCs w:val="24"/>
        </w:rPr>
        <w:t>National Grants Committee Meeting - Members with a conflict of interest, or potential conflict of interest, with one or more applications shall be excluded from the discussions and leave the room during the discussion of said application(s).</w:t>
      </w:r>
    </w:p>
    <w:p w14:paraId="4C63313F" w14:textId="77777777" w:rsidR="00952FA9" w:rsidRDefault="00952FA9" w:rsidP="00D40CA5">
      <w:pPr>
        <w:pStyle w:val="ListParagraph"/>
        <w:ind w:left="1440"/>
        <w:jc w:val="both"/>
        <w:rPr>
          <w:rFonts w:ascii="Times New Roman" w:hAnsi="Times New Roman" w:cs="Times New Roman"/>
          <w:sz w:val="24"/>
          <w:szCs w:val="24"/>
        </w:rPr>
      </w:pPr>
    </w:p>
    <w:p w14:paraId="0309E2E3" w14:textId="77777777" w:rsidR="00D40CA5" w:rsidRDefault="00D40CA5" w:rsidP="00D40CA5">
      <w:pPr>
        <w:pStyle w:val="ListParagraph"/>
        <w:ind w:left="1440"/>
        <w:jc w:val="both"/>
        <w:rPr>
          <w:rFonts w:ascii="Times New Roman" w:hAnsi="Times New Roman" w:cs="Times New Roman"/>
          <w:sz w:val="24"/>
          <w:szCs w:val="24"/>
        </w:rPr>
      </w:pPr>
    </w:p>
    <w:p w14:paraId="10A63E9F" w14:textId="5B8002D0" w:rsidR="00141173" w:rsidRDefault="00141173" w:rsidP="00D40CA5">
      <w:pPr>
        <w:pStyle w:val="ListParagraph"/>
        <w:numPr>
          <w:ilvl w:val="0"/>
          <w:numId w:val="42"/>
        </w:numPr>
        <w:jc w:val="both"/>
        <w:rPr>
          <w:rFonts w:ascii="Times New Roman" w:hAnsi="Times New Roman" w:cs="Times New Roman"/>
          <w:sz w:val="24"/>
          <w:szCs w:val="24"/>
        </w:rPr>
      </w:pPr>
      <w:r w:rsidRPr="00987C1C">
        <w:rPr>
          <w:rFonts w:ascii="Times New Roman" w:hAnsi="Times New Roman" w:cs="Times New Roman"/>
          <w:sz w:val="24"/>
          <w:szCs w:val="24"/>
        </w:rPr>
        <w:lastRenderedPageBreak/>
        <w:t>Selection of Review Teams</w:t>
      </w:r>
      <w:r w:rsidR="00581AB6">
        <w:rPr>
          <w:rFonts w:ascii="Times New Roman" w:hAnsi="Times New Roman" w:cs="Times New Roman"/>
          <w:sz w:val="24"/>
          <w:szCs w:val="24"/>
        </w:rPr>
        <w:t xml:space="preserve"> </w:t>
      </w:r>
    </w:p>
    <w:p w14:paraId="420B56F4" w14:textId="6536EB9E" w:rsidR="00581AB6" w:rsidRPr="00581AB6" w:rsidRDefault="00581AB6" w:rsidP="00D40CA5">
      <w:pPr>
        <w:ind w:left="720"/>
        <w:jc w:val="both"/>
        <w:rPr>
          <w:rFonts w:ascii="Times New Roman" w:hAnsi="Times New Roman" w:cs="Times New Roman"/>
          <w:sz w:val="24"/>
          <w:szCs w:val="24"/>
        </w:rPr>
      </w:pPr>
      <w:r w:rsidRPr="00581AB6">
        <w:rPr>
          <w:rFonts w:ascii="Times New Roman" w:hAnsi="Times New Roman" w:cs="Times New Roman"/>
          <w:sz w:val="24"/>
          <w:szCs w:val="24"/>
        </w:rPr>
        <w:t>Consist of subject matter experts from AFWA Committees (approved by the relevant committee chair) representing:</w:t>
      </w:r>
      <w:r>
        <w:rPr>
          <w:rFonts w:ascii="Times New Roman" w:hAnsi="Times New Roman" w:cs="Times New Roman"/>
          <w:sz w:val="24"/>
          <w:szCs w:val="24"/>
        </w:rPr>
        <w:t xml:space="preserve"> </w:t>
      </w:r>
      <w:r w:rsidRPr="00581AB6">
        <w:rPr>
          <w:rFonts w:ascii="Times New Roman" w:hAnsi="Times New Roman" w:cs="Times New Roman"/>
          <w:sz w:val="24"/>
          <w:szCs w:val="24"/>
        </w:rPr>
        <w:t>nonprofit organizations, federal agencies,</w:t>
      </w:r>
      <w:r>
        <w:rPr>
          <w:rFonts w:ascii="Times New Roman" w:hAnsi="Times New Roman" w:cs="Times New Roman"/>
          <w:sz w:val="24"/>
          <w:szCs w:val="24"/>
        </w:rPr>
        <w:t xml:space="preserve"> </w:t>
      </w:r>
      <w:r w:rsidRPr="00581AB6">
        <w:rPr>
          <w:rFonts w:ascii="Times New Roman" w:hAnsi="Times New Roman" w:cs="Times New Roman"/>
          <w:sz w:val="24"/>
          <w:szCs w:val="24"/>
        </w:rPr>
        <w:t xml:space="preserve">industry, higher education institutions and </w:t>
      </w:r>
      <w:r w:rsidR="008D4A15">
        <w:rPr>
          <w:rFonts w:ascii="Times New Roman" w:hAnsi="Times New Roman" w:cs="Times New Roman"/>
          <w:sz w:val="24"/>
          <w:szCs w:val="24"/>
        </w:rPr>
        <w:t>o</w:t>
      </w:r>
      <w:r w:rsidRPr="00581AB6">
        <w:rPr>
          <w:rFonts w:ascii="Times New Roman" w:hAnsi="Times New Roman" w:cs="Times New Roman"/>
          <w:sz w:val="24"/>
          <w:szCs w:val="24"/>
        </w:rPr>
        <w:t xml:space="preserve">ther partners </w:t>
      </w:r>
    </w:p>
    <w:p w14:paraId="7621B848" w14:textId="62936B92" w:rsidR="00581AB6" w:rsidRPr="00581AB6" w:rsidRDefault="00581AB6" w:rsidP="00D40CA5">
      <w:pPr>
        <w:ind w:left="720"/>
        <w:jc w:val="both"/>
        <w:rPr>
          <w:rFonts w:ascii="Times New Roman" w:hAnsi="Times New Roman" w:cs="Times New Roman"/>
          <w:sz w:val="24"/>
          <w:szCs w:val="24"/>
        </w:rPr>
      </w:pPr>
      <w:r w:rsidRPr="00581AB6">
        <w:rPr>
          <w:rFonts w:ascii="Times New Roman" w:hAnsi="Times New Roman" w:cs="Times New Roman"/>
          <w:sz w:val="24"/>
          <w:szCs w:val="24"/>
        </w:rPr>
        <w:t>There are 5 Technical Review Teams:</w:t>
      </w:r>
      <w:r w:rsidR="008D4A15">
        <w:rPr>
          <w:rFonts w:ascii="Times New Roman" w:hAnsi="Times New Roman" w:cs="Times New Roman"/>
          <w:sz w:val="24"/>
          <w:szCs w:val="24"/>
        </w:rPr>
        <w:t xml:space="preserve"> </w:t>
      </w:r>
      <w:r w:rsidRPr="00581AB6">
        <w:rPr>
          <w:rFonts w:ascii="Times New Roman" w:hAnsi="Times New Roman" w:cs="Times New Roman"/>
          <w:sz w:val="24"/>
          <w:szCs w:val="24"/>
        </w:rPr>
        <w:t>Conservation and Science</w:t>
      </w:r>
      <w:r w:rsidR="008D4A15">
        <w:rPr>
          <w:rFonts w:ascii="Times New Roman" w:hAnsi="Times New Roman" w:cs="Times New Roman"/>
          <w:sz w:val="24"/>
          <w:szCs w:val="24"/>
        </w:rPr>
        <w:t xml:space="preserve">, </w:t>
      </w:r>
      <w:r w:rsidRPr="00581AB6">
        <w:rPr>
          <w:rFonts w:ascii="Times New Roman" w:hAnsi="Times New Roman" w:cs="Times New Roman"/>
          <w:sz w:val="24"/>
          <w:szCs w:val="24"/>
        </w:rPr>
        <w:t>Expanding Relevancy and Engagement</w:t>
      </w:r>
      <w:r w:rsidR="008D4A15">
        <w:rPr>
          <w:rFonts w:ascii="Times New Roman" w:hAnsi="Times New Roman" w:cs="Times New Roman"/>
          <w:sz w:val="24"/>
          <w:szCs w:val="24"/>
        </w:rPr>
        <w:t xml:space="preserve">, </w:t>
      </w:r>
      <w:r w:rsidRPr="00581AB6">
        <w:rPr>
          <w:rFonts w:ascii="Times New Roman" w:hAnsi="Times New Roman" w:cs="Times New Roman"/>
          <w:sz w:val="24"/>
          <w:szCs w:val="24"/>
        </w:rPr>
        <w:t>Capacity Building, Conservation Education and Coordination of Conservation Policies</w:t>
      </w:r>
      <w:r w:rsidR="008D4A15">
        <w:rPr>
          <w:rFonts w:ascii="Times New Roman" w:hAnsi="Times New Roman" w:cs="Times New Roman"/>
          <w:sz w:val="24"/>
          <w:szCs w:val="24"/>
        </w:rPr>
        <w:t xml:space="preserve">, </w:t>
      </w:r>
      <w:r w:rsidRPr="00581AB6">
        <w:rPr>
          <w:rFonts w:ascii="Times New Roman" w:hAnsi="Times New Roman" w:cs="Times New Roman"/>
          <w:sz w:val="24"/>
          <w:szCs w:val="24"/>
        </w:rPr>
        <w:t>AFWA Priorities</w:t>
      </w:r>
      <w:r w:rsidR="00976A4F">
        <w:rPr>
          <w:rFonts w:ascii="Times New Roman" w:hAnsi="Times New Roman" w:cs="Times New Roman"/>
          <w:sz w:val="24"/>
          <w:szCs w:val="24"/>
        </w:rPr>
        <w:t xml:space="preserve">, and </w:t>
      </w:r>
      <w:r w:rsidRPr="00581AB6">
        <w:rPr>
          <w:rFonts w:ascii="Times New Roman" w:hAnsi="Times New Roman" w:cs="Times New Roman"/>
          <w:sz w:val="24"/>
          <w:szCs w:val="24"/>
        </w:rPr>
        <w:t>R3</w:t>
      </w:r>
      <w:r w:rsidR="00976A4F">
        <w:rPr>
          <w:rFonts w:ascii="Times New Roman" w:hAnsi="Times New Roman" w:cs="Times New Roman"/>
          <w:sz w:val="24"/>
          <w:szCs w:val="24"/>
        </w:rPr>
        <w:t xml:space="preserve">. </w:t>
      </w:r>
      <w:r w:rsidRPr="00581AB6">
        <w:rPr>
          <w:rFonts w:ascii="Times New Roman" w:hAnsi="Times New Roman" w:cs="Times New Roman"/>
          <w:sz w:val="24"/>
          <w:szCs w:val="24"/>
        </w:rPr>
        <w:t>Currently</w:t>
      </w:r>
      <w:r w:rsidR="00976A4F">
        <w:rPr>
          <w:rFonts w:ascii="Times New Roman" w:hAnsi="Times New Roman" w:cs="Times New Roman"/>
          <w:sz w:val="24"/>
          <w:szCs w:val="24"/>
        </w:rPr>
        <w:t>,</w:t>
      </w:r>
      <w:r w:rsidRPr="00581AB6">
        <w:rPr>
          <w:rFonts w:ascii="Times New Roman" w:hAnsi="Times New Roman" w:cs="Times New Roman"/>
          <w:sz w:val="24"/>
          <w:szCs w:val="24"/>
        </w:rPr>
        <w:t xml:space="preserve"> 60+ reviewers</w:t>
      </w:r>
      <w:r w:rsidR="00976A4F">
        <w:rPr>
          <w:rFonts w:ascii="Times New Roman" w:hAnsi="Times New Roman" w:cs="Times New Roman"/>
          <w:sz w:val="24"/>
          <w:szCs w:val="24"/>
        </w:rPr>
        <w:t>.</w:t>
      </w:r>
    </w:p>
    <w:p w14:paraId="3D6C36E5" w14:textId="0307AEBE" w:rsidR="007054D4" w:rsidRDefault="00141173" w:rsidP="00D40CA5">
      <w:pPr>
        <w:pStyle w:val="ListParagraph"/>
        <w:numPr>
          <w:ilvl w:val="0"/>
          <w:numId w:val="42"/>
        </w:numPr>
        <w:jc w:val="both"/>
        <w:rPr>
          <w:rFonts w:ascii="Times New Roman" w:hAnsi="Times New Roman" w:cs="Times New Roman"/>
          <w:sz w:val="24"/>
          <w:szCs w:val="24"/>
        </w:rPr>
      </w:pPr>
      <w:r w:rsidRPr="00987C1C">
        <w:rPr>
          <w:rFonts w:ascii="Times New Roman" w:hAnsi="Times New Roman" w:cs="Times New Roman"/>
          <w:sz w:val="24"/>
          <w:szCs w:val="24"/>
        </w:rPr>
        <w:t>Question from review teams</w:t>
      </w:r>
      <w:r w:rsidR="00B42E0B">
        <w:rPr>
          <w:rFonts w:ascii="Times New Roman" w:hAnsi="Times New Roman" w:cs="Times New Roman"/>
          <w:sz w:val="24"/>
          <w:szCs w:val="24"/>
        </w:rPr>
        <w:t xml:space="preserve"> and National Grants Committee</w:t>
      </w:r>
      <w:r w:rsidR="007054D4">
        <w:rPr>
          <w:rFonts w:ascii="Times New Roman" w:hAnsi="Times New Roman" w:cs="Times New Roman"/>
          <w:sz w:val="24"/>
          <w:szCs w:val="24"/>
        </w:rPr>
        <w:t xml:space="preserve"> -</w:t>
      </w:r>
      <w:r w:rsidRPr="00987C1C">
        <w:rPr>
          <w:rFonts w:ascii="Times New Roman" w:hAnsi="Times New Roman" w:cs="Times New Roman"/>
          <w:sz w:val="24"/>
          <w:szCs w:val="24"/>
        </w:rPr>
        <w:t xml:space="preserve">  </w:t>
      </w:r>
      <w:r w:rsidR="007054D4">
        <w:rPr>
          <w:rFonts w:ascii="Times New Roman" w:hAnsi="Times New Roman" w:cs="Times New Roman"/>
          <w:sz w:val="24"/>
          <w:szCs w:val="24"/>
        </w:rPr>
        <w:t>Some members of the review teams were not clear on some questions, so we asked the WSFR team. Here is the response:</w:t>
      </w:r>
    </w:p>
    <w:p w14:paraId="77FEB007" w14:textId="77777777" w:rsidR="00F043C3" w:rsidRDefault="00F043C3" w:rsidP="00D40CA5">
      <w:pPr>
        <w:pStyle w:val="ListParagraph"/>
        <w:ind w:left="1080"/>
        <w:jc w:val="both"/>
        <w:rPr>
          <w:rFonts w:ascii="Times New Roman" w:hAnsi="Times New Roman" w:cs="Times New Roman"/>
          <w:sz w:val="24"/>
          <w:szCs w:val="24"/>
        </w:rPr>
      </w:pPr>
    </w:p>
    <w:p w14:paraId="56DC7849" w14:textId="405CB770" w:rsidR="00524A63" w:rsidRDefault="00F043C3" w:rsidP="00D40CA5">
      <w:pPr>
        <w:pStyle w:val="ListParagraph"/>
        <w:numPr>
          <w:ilvl w:val="1"/>
          <w:numId w:val="42"/>
        </w:numPr>
        <w:jc w:val="both"/>
        <w:rPr>
          <w:rFonts w:ascii="Times New Roman" w:hAnsi="Times New Roman" w:cs="Times New Roman"/>
          <w:sz w:val="24"/>
          <w:szCs w:val="24"/>
        </w:rPr>
      </w:pPr>
      <w:r w:rsidRPr="00F043C3">
        <w:rPr>
          <w:rFonts w:ascii="Times New Roman" w:hAnsi="Times New Roman" w:cs="Times New Roman"/>
          <w:sz w:val="24"/>
          <w:szCs w:val="24"/>
        </w:rPr>
        <w:t>Can Multistate Conservation Grant funds be used to pay for state fish and wildlife agency personnel?</w:t>
      </w:r>
    </w:p>
    <w:p w14:paraId="72A99A1D" w14:textId="77777777" w:rsidR="00C07DEE" w:rsidRPr="00C07DEE" w:rsidRDefault="00C07DEE" w:rsidP="00D40CA5">
      <w:pPr>
        <w:ind w:left="720"/>
        <w:jc w:val="both"/>
        <w:rPr>
          <w:rFonts w:ascii="Times New Roman" w:hAnsi="Times New Roman" w:cs="Times New Roman"/>
          <w:sz w:val="24"/>
          <w:szCs w:val="24"/>
        </w:rPr>
      </w:pPr>
      <w:r w:rsidRPr="00C07DEE">
        <w:rPr>
          <w:rFonts w:ascii="Times New Roman" w:hAnsi="Times New Roman" w:cs="Times New Roman"/>
          <w:sz w:val="24"/>
          <w:szCs w:val="24"/>
        </w:rPr>
        <w:t>State agency personnel salary, benefits, and indirect are allowable as part of a Multistate Conservation Grant Program (MSCGP) application budget, as long as:</w:t>
      </w:r>
    </w:p>
    <w:p w14:paraId="231DB78E" w14:textId="77777777" w:rsidR="00C07DEE" w:rsidRPr="007054D4" w:rsidRDefault="00C07DEE" w:rsidP="00D40CA5">
      <w:pPr>
        <w:pStyle w:val="ListParagraph"/>
        <w:numPr>
          <w:ilvl w:val="0"/>
          <w:numId w:val="45"/>
        </w:numPr>
        <w:jc w:val="both"/>
        <w:rPr>
          <w:rFonts w:ascii="Times New Roman" w:hAnsi="Times New Roman" w:cs="Times New Roman"/>
          <w:sz w:val="24"/>
          <w:szCs w:val="24"/>
        </w:rPr>
      </w:pPr>
      <w:r w:rsidRPr="007054D4">
        <w:rPr>
          <w:rFonts w:ascii="Times New Roman" w:hAnsi="Times New Roman" w:cs="Times New Roman"/>
          <w:sz w:val="24"/>
          <w:szCs w:val="24"/>
        </w:rPr>
        <w:t xml:space="preserve">Proposed activities are eligible under the grant program, are allocable under the specific Multistate award, and are necessary and reasonable for accomplishing the grant objectives (2 CFR 200).  </w:t>
      </w:r>
    </w:p>
    <w:p w14:paraId="461775C3" w14:textId="77777777" w:rsidR="00C07DEE" w:rsidRPr="007054D4" w:rsidRDefault="00C07DEE" w:rsidP="00D40CA5">
      <w:pPr>
        <w:pStyle w:val="ListParagraph"/>
        <w:numPr>
          <w:ilvl w:val="0"/>
          <w:numId w:val="45"/>
        </w:numPr>
        <w:jc w:val="both"/>
        <w:rPr>
          <w:rFonts w:ascii="Times New Roman" w:hAnsi="Times New Roman" w:cs="Times New Roman"/>
          <w:sz w:val="24"/>
          <w:szCs w:val="24"/>
        </w:rPr>
      </w:pPr>
      <w:r w:rsidRPr="007054D4">
        <w:rPr>
          <w:rFonts w:ascii="Times New Roman" w:hAnsi="Times New Roman" w:cs="Times New Roman"/>
          <w:sz w:val="24"/>
          <w:szCs w:val="24"/>
        </w:rPr>
        <w:t xml:space="preserve">State agency personnel must document the time and effort spent on each grant-funded project assigned to them. </w:t>
      </w:r>
    </w:p>
    <w:p w14:paraId="0D0D9601" w14:textId="77777777" w:rsidR="00C07DEE" w:rsidRPr="007054D4" w:rsidRDefault="00C07DEE" w:rsidP="00D40CA5">
      <w:pPr>
        <w:pStyle w:val="ListParagraph"/>
        <w:numPr>
          <w:ilvl w:val="0"/>
          <w:numId w:val="45"/>
        </w:numPr>
        <w:jc w:val="both"/>
        <w:rPr>
          <w:rFonts w:ascii="Times New Roman" w:hAnsi="Times New Roman" w:cs="Times New Roman"/>
          <w:sz w:val="24"/>
          <w:szCs w:val="24"/>
        </w:rPr>
      </w:pPr>
      <w:r w:rsidRPr="007054D4">
        <w:rPr>
          <w:rFonts w:ascii="Times New Roman" w:hAnsi="Times New Roman" w:cs="Times New Roman"/>
          <w:sz w:val="24"/>
          <w:szCs w:val="24"/>
        </w:rPr>
        <w:t xml:space="preserve">It cannot duplicate (“double dip”) time charged for an activity under both an MSCGP federal award and a state Wildlife Restoration (WR) and/or Sport Fish Restoration (SFR) grant or any other federal grant.  </w:t>
      </w:r>
    </w:p>
    <w:p w14:paraId="1724E343" w14:textId="0ADDC91B" w:rsidR="00C07DEE" w:rsidRPr="00524A63" w:rsidRDefault="00C07DEE" w:rsidP="00D40CA5">
      <w:pPr>
        <w:ind w:left="720"/>
        <w:jc w:val="both"/>
        <w:rPr>
          <w:rFonts w:ascii="Times New Roman" w:hAnsi="Times New Roman" w:cs="Times New Roman"/>
          <w:sz w:val="24"/>
          <w:szCs w:val="24"/>
        </w:rPr>
      </w:pPr>
      <w:r w:rsidRPr="00C07DEE">
        <w:rPr>
          <w:rFonts w:ascii="Times New Roman" w:hAnsi="Times New Roman" w:cs="Times New Roman"/>
          <w:sz w:val="24"/>
          <w:szCs w:val="24"/>
        </w:rPr>
        <w:t>All states structure activities funded under their annual WR and SFR apportionments differently.  It is possible that state personnel activities proposed under an MSCGP grant may not have been included in any of the state’s annual apportionment grants, thus making it reasonable for a state to request personnel expenses as part of an MSCGP application.</w:t>
      </w:r>
    </w:p>
    <w:p w14:paraId="726CF472" w14:textId="72DDBB5C" w:rsidR="00141173" w:rsidRDefault="00141173" w:rsidP="00D40CA5">
      <w:pPr>
        <w:pStyle w:val="ListParagraph"/>
        <w:numPr>
          <w:ilvl w:val="1"/>
          <w:numId w:val="42"/>
        </w:numPr>
        <w:jc w:val="both"/>
        <w:rPr>
          <w:rFonts w:ascii="Times New Roman" w:hAnsi="Times New Roman" w:cs="Times New Roman"/>
          <w:sz w:val="24"/>
          <w:szCs w:val="24"/>
        </w:rPr>
      </w:pPr>
      <w:r w:rsidRPr="00987C1C">
        <w:rPr>
          <w:rFonts w:ascii="Times New Roman" w:hAnsi="Times New Roman" w:cs="Times New Roman"/>
          <w:sz w:val="24"/>
          <w:szCs w:val="24"/>
        </w:rPr>
        <w:t>How to address different indirect costs.</w:t>
      </w:r>
    </w:p>
    <w:p w14:paraId="41E8718A" w14:textId="05204CA6" w:rsidR="009C3F30" w:rsidRPr="009C3F30" w:rsidRDefault="009C3F30" w:rsidP="00D40CA5">
      <w:pPr>
        <w:ind w:left="720"/>
        <w:jc w:val="both"/>
        <w:rPr>
          <w:rFonts w:ascii="Times New Roman" w:hAnsi="Times New Roman" w:cs="Times New Roman"/>
          <w:sz w:val="24"/>
          <w:szCs w:val="24"/>
        </w:rPr>
      </w:pPr>
      <w:r>
        <w:rPr>
          <w:rFonts w:ascii="Times New Roman" w:hAnsi="Times New Roman" w:cs="Times New Roman"/>
          <w:sz w:val="24"/>
          <w:szCs w:val="24"/>
        </w:rPr>
        <w:t xml:space="preserve">The applicants shall follow the 2 CFR </w:t>
      </w:r>
      <w:r w:rsidR="00431EB7">
        <w:rPr>
          <w:rFonts w:ascii="Times New Roman" w:hAnsi="Times New Roman" w:cs="Times New Roman"/>
          <w:sz w:val="24"/>
          <w:szCs w:val="24"/>
        </w:rPr>
        <w:t xml:space="preserve">200. It is illegal to force them to apply </w:t>
      </w:r>
      <w:r w:rsidR="00752A9A">
        <w:rPr>
          <w:rFonts w:ascii="Times New Roman" w:hAnsi="Times New Roman" w:cs="Times New Roman"/>
          <w:sz w:val="24"/>
          <w:szCs w:val="24"/>
        </w:rPr>
        <w:t xml:space="preserve">a </w:t>
      </w:r>
      <w:r w:rsidR="00431EB7">
        <w:rPr>
          <w:rFonts w:ascii="Times New Roman" w:hAnsi="Times New Roman" w:cs="Times New Roman"/>
          <w:sz w:val="24"/>
          <w:szCs w:val="24"/>
        </w:rPr>
        <w:t xml:space="preserve">lower rate than </w:t>
      </w:r>
      <w:r w:rsidR="00752A9A">
        <w:rPr>
          <w:rFonts w:ascii="Times New Roman" w:hAnsi="Times New Roman" w:cs="Times New Roman"/>
          <w:sz w:val="24"/>
          <w:szCs w:val="24"/>
        </w:rPr>
        <w:t xml:space="preserve">what their NICRA suggests. </w:t>
      </w:r>
    </w:p>
    <w:p w14:paraId="7E25B0F7" w14:textId="511CB91C" w:rsidR="0020018E" w:rsidRDefault="0020018E" w:rsidP="00D40CA5">
      <w:pPr>
        <w:pStyle w:val="ListParagraph"/>
        <w:numPr>
          <w:ilvl w:val="1"/>
          <w:numId w:val="42"/>
        </w:numPr>
        <w:jc w:val="both"/>
        <w:rPr>
          <w:rFonts w:ascii="Times New Roman" w:hAnsi="Times New Roman" w:cs="Times New Roman"/>
          <w:sz w:val="24"/>
          <w:szCs w:val="24"/>
        </w:rPr>
      </w:pPr>
      <w:r>
        <w:rPr>
          <w:rFonts w:ascii="Times New Roman" w:hAnsi="Times New Roman" w:cs="Times New Roman"/>
          <w:sz w:val="24"/>
          <w:szCs w:val="24"/>
        </w:rPr>
        <w:t>Applicants Feedback</w:t>
      </w:r>
    </w:p>
    <w:p w14:paraId="36F74120" w14:textId="77777777" w:rsidR="001756E8" w:rsidRPr="001756E8" w:rsidRDefault="001756E8" w:rsidP="00D40CA5">
      <w:pPr>
        <w:ind w:left="720"/>
        <w:jc w:val="both"/>
        <w:rPr>
          <w:rFonts w:ascii="Times New Roman" w:hAnsi="Times New Roman" w:cs="Times New Roman"/>
          <w:sz w:val="24"/>
          <w:szCs w:val="24"/>
        </w:rPr>
      </w:pPr>
      <w:r w:rsidRPr="001756E8">
        <w:rPr>
          <w:rFonts w:ascii="Times New Roman" w:hAnsi="Times New Roman" w:cs="Times New Roman"/>
          <w:sz w:val="24"/>
          <w:szCs w:val="24"/>
        </w:rPr>
        <w:t>The change from a two-step application to a one-step application has brought forward some challenges providing applicants feedback on their applications.</w:t>
      </w:r>
    </w:p>
    <w:p w14:paraId="468A3607" w14:textId="77777777" w:rsidR="001756E8" w:rsidRPr="001756E8" w:rsidRDefault="001756E8" w:rsidP="00D40CA5">
      <w:pPr>
        <w:ind w:firstLine="720"/>
        <w:jc w:val="both"/>
        <w:rPr>
          <w:rFonts w:ascii="Times New Roman" w:hAnsi="Times New Roman" w:cs="Times New Roman"/>
          <w:i/>
          <w:iCs/>
          <w:sz w:val="24"/>
          <w:szCs w:val="24"/>
        </w:rPr>
      </w:pPr>
      <w:r w:rsidRPr="001756E8">
        <w:rPr>
          <w:rFonts w:ascii="Times New Roman" w:hAnsi="Times New Roman" w:cs="Times New Roman"/>
          <w:i/>
          <w:iCs/>
          <w:sz w:val="24"/>
          <w:szCs w:val="24"/>
        </w:rPr>
        <w:t>Successful Applicants – recommended for the Priority List of Projects</w:t>
      </w:r>
    </w:p>
    <w:p w14:paraId="3F47765F" w14:textId="4627286D" w:rsidR="001756E8" w:rsidRPr="001756E8" w:rsidRDefault="001756E8" w:rsidP="00D40CA5">
      <w:pPr>
        <w:pStyle w:val="ListParagraph"/>
        <w:numPr>
          <w:ilvl w:val="0"/>
          <w:numId w:val="45"/>
        </w:numPr>
        <w:jc w:val="both"/>
        <w:rPr>
          <w:rFonts w:ascii="Times New Roman" w:hAnsi="Times New Roman" w:cs="Times New Roman"/>
          <w:sz w:val="24"/>
          <w:szCs w:val="24"/>
        </w:rPr>
      </w:pPr>
      <w:r w:rsidRPr="001756E8">
        <w:rPr>
          <w:rFonts w:ascii="Times New Roman" w:hAnsi="Times New Roman" w:cs="Times New Roman"/>
          <w:sz w:val="24"/>
          <w:szCs w:val="24"/>
        </w:rPr>
        <w:t xml:space="preserve">Previously feedback was provided after initial proposals to improve final grant </w:t>
      </w:r>
      <w:r w:rsidR="001B7D89" w:rsidRPr="001756E8">
        <w:rPr>
          <w:rFonts w:ascii="Times New Roman" w:hAnsi="Times New Roman" w:cs="Times New Roman"/>
          <w:sz w:val="24"/>
          <w:szCs w:val="24"/>
        </w:rPr>
        <w:t>proposals.</w:t>
      </w:r>
    </w:p>
    <w:p w14:paraId="3394ED75" w14:textId="4236F833" w:rsidR="001756E8" w:rsidRPr="001756E8" w:rsidRDefault="001756E8" w:rsidP="00D40CA5">
      <w:pPr>
        <w:pStyle w:val="ListParagraph"/>
        <w:numPr>
          <w:ilvl w:val="0"/>
          <w:numId w:val="45"/>
        </w:numPr>
        <w:jc w:val="both"/>
        <w:rPr>
          <w:rFonts w:ascii="Times New Roman" w:hAnsi="Times New Roman" w:cs="Times New Roman"/>
          <w:sz w:val="24"/>
          <w:szCs w:val="24"/>
        </w:rPr>
      </w:pPr>
      <w:r w:rsidRPr="001756E8">
        <w:rPr>
          <w:rFonts w:ascii="Times New Roman" w:hAnsi="Times New Roman" w:cs="Times New Roman"/>
          <w:sz w:val="24"/>
          <w:szCs w:val="24"/>
        </w:rPr>
        <w:t xml:space="preserve">With new one-step process, feedback was provided on final grant proposals and communicated by review team members or staff - applicants must address those concerns before submission of federal forms to </w:t>
      </w:r>
      <w:r w:rsidR="001B7D89" w:rsidRPr="001756E8">
        <w:rPr>
          <w:rFonts w:ascii="Times New Roman" w:hAnsi="Times New Roman" w:cs="Times New Roman"/>
          <w:sz w:val="24"/>
          <w:szCs w:val="24"/>
        </w:rPr>
        <w:t>USFWS.</w:t>
      </w:r>
    </w:p>
    <w:p w14:paraId="3E06CB99" w14:textId="77777777" w:rsidR="001756E8" w:rsidRPr="001756E8" w:rsidRDefault="001756E8" w:rsidP="00D40CA5">
      <w:pPr>
        <w:ind w:firstLine="720"/>
        <w:jc w:val="both"/>
        <w:rPr>
          <w:rFonts w:ascii="Times New Roman" w:hAnsi="Times New Roman" w:cs="Times New Roman"/>
          <w:i/>
          <w:iCs/>
          <w:sz w:val="24"/>
          <w:szCs w:val="24"/>
        </w:rPr>
      </w:pPr>
      <w:r w:rsidRPr="001756E8">
        <w:rPr>
          <w:rFonts w:ascii="Times New Roman" w:hAnsi="Times New Roman" w:cs="Times New Roman"/>
          <w:i/>
          <w:iCs/>
          <w:sz w:val="24"/>
          <w:szCs w:val="24"/>
        </w:rPr>
        <w:lastRenderedPageBreak/>
        <w:t>Unsuccessful Applicants</w:t>
      </w:r>
    </w:p>
    <w:p w14:paraId="25BD7EC8" w14:textId="39892336" w:rsidR="001756E8" w:rsidRPr="001756E8" w:rsidRDefault="001756E8" w:rsidP="00D40CA5">
      <w:pPr>
        <w:pStyle w:val="ListParagraph"/>
        <w:numPr>
          <w:ilvl w:val="0"/>
          <w:numId w:val="45"/>
        </w:numPr>
        <w:jc w:val="both"/>
        <w:rPr>
          <w:rFonts w:ascii="Times New Roman" w:hAnsi="Times New Roman" w:cs="Times New Roman"/>
          <w:sz w:val="24"/>
          <w:szCs w:val="24"/>
        </w:rPr>
      </w:pPr>
      <w:r w:rsidRPr="001756E8">
        <w:rPr>
          <w:rFonts w:ascii="Times New Roman" w:hAnsi="Times New Roman" w:cs="Times New Roman"/>
          <w:sz w:val="24"/>
          <w:szCs w:val="24"/>
        </w:rPr>
        <w:t xml:space="preserve">If the applicant plans on resubmitting the application the following year, they can request </w:t>
      </w:r>
      <w:r w:rsidR="001B7D89" w:rsidRPr="001756E8">
        <w:rPr>
          <w:rFonts w:ascii="Times New Roman" w:hAnsi="Times New Roman" w:cs="Times New Roman"/>
          <w:sz w:val="24"/>
          <w:szCs w:val="24"/>
        </w:rPr>
        <w:t>feedback.</w:t>
      </w:r>
    </w:p>
    <w:p w14:paraId="34151CC7" w14:textId="13C1B845" w:rsidR="0020018E" w:rsidRPr="0020018E" w:rsidRDefault="001756E8" w:rsidP="00D40CA5">
      <w:pPr>
        <w:pStyle w:val="ListParagraph"/>
        <w:numPr>
          <w:ilvl w:val="0"/>
          <w:numId w:val="45"/>
        </w:numPr>
        <w:jc w:val="both"/>
        <w:rPr>
          <w:rFonts w:ascii="Times New Roman" w:hAnsi="Times New Roman" w:cs="Times New Roman"/>
          <w:sz w:val="24"/>
          <w:szCs w:val="24"/>
        </w:rPr>
      </w:pPr>
      <w:r w:rsidRPr="001756E8">
        <w:rPr>
          <w:rFonts w:ascii="Times New Roman" w:hAnsi="Times New Roman" w:cs="Times New Roman"/>
          <w:sz w:val="24"/>
          <w:szCs w:val="24"/>
        </w:rPr>
        <w:t xml:space="preserve"> AFWA provides feedback on request based on comments from review </w:t>
      </w:r>
      <w:r w:rsidR="001B7D89" w:rsidRPr="001756E8">
        <w:rPr>
          <w:rFonts w:ascii="Times New Roman" w:hAnsi="Times New Roman" w:cs="Times New Roman"/>
          <w:sz w:val="24"/>
          <w:szCs w:val="24"/>
        </w:rPr>
        <w:t>teams.</w:t>
      </w:r>
    </w:p>
    <w:p w14:paraId="3F37E5FE" w14:textId="77777777" w:rsidR="00786066" w:rsidRDefault="00786066" w:rsidP="00D40CA5">
      <w:pPr>
        <w:numPr>
          <w:ilvl w:val="0"/>
          <w:numId w:val="6"/>
        </w:numPr>
        <w:autoSpaceDE w:val="0"/>
        <w:autoSpaceDN w:val="0"/>
        <w:adjustRightInd w:val="0"/>
        <w:spacing w:after="0" w:line="240" w:lineRule="auto"/>
        <w:ind w:left="360"/>
        <w:jc w:val="both"/>
        <w:rPr>
          <w:rFonts w:ascii="Times New Roman" w:hAnsi="Times New Roman" w:cs="Times New Roman"/>
          <w:sz w:val="24"/>
          <w:szCs w:val="24"/>
        </w:rPr>
      </w:pPr>
      <w:r w:rsidRPr="004B6C42">
        <w:rPr>
          <w:rFonts w:ascii="Times New Roman" w:hAnsi="Times New Roman" w:cs="Times New Roman"/>
          <w:sz w:val="24"/>
          <w:szCs w:val="24"/>
        </w:rPr>
        <w:t xml:space="preserve">WSFR Update </w:t>
      </w:r>
    </w:p>
    <w:p w14:paraId="5E7F1019" w14:textId="77777777" w:rsidR="00786066" w:rsidRDefault="00786066" w:rsidP="00D40CA5">
      <w:pPr>
        <w:spacing w:after="0"/>
        <w:ind w:left="720" w:firstLine="720"/>
        <w:jc w:val="both"/>
        <w:rPr>
          <w:rFonts w:ascii="Times New Roman" w:hAnsi="Times New Roman" w:cs="Times New Roman"/>
          <w:b/>
          <w:bCs/>
          <w:i/>
          <w:iCs/>
          <w:sz w:val="24"/>
          <w:szCs w:val="24"/>
        </w:rPr>
      </w:pPr>
      <w:r w:rsidRPr="008966D4">
        <w:rPr>
          <w:rFonts w:ascii="Times New Roman" w:hAnsi="Times New Roman" w:cs="Times New Roman"/>
          <w:b/>
          <w:bCs/>
          <w:i/>
          <w:iCs/>
          <w:sz w:val="24"/>
          <w:szCs w:val="24"/>
        </w:rPr>
        <w:t>Paul Rauch, WSFR</w:t>
      </w:r>
    </w:p>
    <w:p w14:paraId="20AD8E38" w14:textId="77777777" w:rsidR="00F27A0D" w:rsidRPr="008966D4" w:rsidRDefault="00F27A0D" w:rsidP="00D40CA5">
      <w:pPr>
        <w:spacing w:after="0"/>
        <w:ind w:left="720" w:firstLine="720"/>
        <w:jc w:val="both"/>
        <w:rPr>
          <w:rFonts w:ascii="Times New Roman" w:hAnsi="Times New Roman" w:cs="Times New Roman"/>
          <w:b/>
          <w:bCs/>
          <w:i/>
          <w:iCs/>
          <w:sz w:val="24"/>
          <w:szCs w:val="24"/>
        </w:rPr>
      </w:pPr>
    </w:p>
    <w:p w14:paraId="0B2AE477" w14:textId="5835F292" w:rsidR="00F27A0D" w:rsidRPr="00F27A0D" w:rsidRDefault="00C777DF" w:rsidP="00D40CA5">
      <w:pPr>
        <w:pStyle w:val="ListParagraph"/>
        <w:numPr>
          <w:ilvl w:val="0"/>
          <w:numId w:val="46"/>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WSFR staff worked with AFWA staff on reviewing </w:t>
      </w:r>
      <w:r w:rsidR="00F27A0D" w:rsidRPr="00F27A0D">
        <w:rPr>
          <w:rFonts w:ascii="Times New Roman" w:hAnsi="Times New Roman" w:cs="Times New Roman"/>
          <w:sz w:val="24"/>
          <w:szCs w:val="24"/>
        </w:rPr>
        <w:t xml:space="preserve">MSCGP Application’s eligibility </w:t>
      </w:r>
    </w:p>
    <w:p w14:paraId="078B7104" w14:textId="57D4947B" w:rsidR="00F27A0D" w:rsidRPr="00F27A0D" w:rsidRDefault="00F27A0D" w:rsidP="00D40CA5">
      <w:pPr>
        <w:pStyle w:val="ListParagraph"/>
        <w:numPr>
          <w:ilvl w:val="0"/>
          <w:numId w:val="46"/>
        </w:numPr>
        <w:autoSpaceDE w:val="0"/>
        <w:autoSpaceDN w:val="0"/>
        <w:adjustRightInd w:val="0"/>
        <w:jc w:val="both"/>
        <w:rPr>
          <w:rFonts w:ascii="Times New Roman" w:hAnsi="Times New Roman" w:cs="Times New Roman"/>
          <w:sz w:val="24"/>
          <w:szCs w:val="24"/>
        </w:rPr>
      </w:pPr>
      <w:r w:rsidRPr="00F27A0D">
        <w:rPr>
          <w:rFonts w:ascii="Times New Roman" w:hAnsi="Times New Roman" w:cs="Times New Roman"/>
          <w:sz w:val="24"/>
          <w:szCs w:val="24"/>
        </w:rPr>
        <w:t xml:space="preserve">Partner with a Payer website </w:t>
      </w:r>
      <w:r w:rsidR="00C777DF">
        <w:rPr>
          <w:rFonts w:ascii="Times New Roman" w:hAnsi="Times New Roman" w:cs="Times New Roman"/>
          <w:sz w:val="24"/>
          <w:szCs w:val="24"/>
        </w:rPr>
        <w:t>will be</w:t>
      </w:r>
      <w:r w:rsidR="009914B4">
        <w:rPr>
          <w:rFonts w:ascii="Times New Roman" w:hAnsi="Times New Roman" w:cs="Times New Roman"/>
          <w:sz w:val="24"/>
          <w:szCs w:val="24"/>
        </w:rPr>
        <w:t xml:space="preserve"> host</w:t>
      </w:r>
      <w:r w:rsidR="00C777DF">
        <w:rPr>
          <w:rFonts w:ascii="Times New Roman" w:hAnsi="Times New Roman" w:cs="Times New Roman"/>
          <w:sz w:val="24"/>
          <w:szCs w:val="24"/>
        </w:rPr>
        <w:t>ing</w:t>
      </w:r>
      <w:r w:rsidRPr="00F27A0D">
        <w:rPr>
          <w:rFonts w:ascii="Times New Roman" w:hAnsi="Times New Roman" w:cs="Times New Roman"/>
          <w:sz w:val="24"/>
          <w:szCs w:val="24"/>
        </w:rPr>
        <w:t xml:space="preserve"> the MSCGP grants’ abstracts.</w:t>
      </w:r>
      <w:r w:rsidR="00EA3835">
        <w:rPr>
          <w:rFonts w:ascii="Times New Roman" w:hAnsi="Times New Roman" w:cs="Times New Roman"/>
          <w:sz w:val="24"/>
          <w:szCs w:val="24"/>
        </w:rPr>
        <w:t xml:space="preserve"> (</w:t>
      </w:r>
      <w:hyperlink r:id="rId9" w:history="1">
        <w:r w:rsidR="00EA3835" w:rsidRPr="00EB11DE">
          <w:rPr>
            <w:rStyle w:val="Hyperlink"/>
            <w:rFonts w:ascii="Times New Roman" w:hAnsi="Times New Roman" w:cs="Times New Roman"/>
            <w:sz w:val="24"/>
            <w:szCs w:val="24"/>
          </w:rPr>
          <w:t>https://partnerwithapayer.org/fy24-multistate-conservation-grants/</w:t>
        </w:r>
      </w:hyperlink>
      <w:r w:rsidR="00EA3835">
        <w:rPr>
          <w:rFonts w:ascii="Times New Roman" w:hAnsi="Times New Roman" w:cs="Times New Roman"/>
          <w:sz w:val="24"/>
          <w:szCs w:val="24"/>
        </w:rPr>
        <w:t xml:space="preserve"> )</w:t>
      </w:r>
    </w:p>
    <w:p w14:paraId="0B7B5A62" w14:textId="4B374BC2" w:rsidR="00F27A0D" w:rsidRPr="00F27A0D" w:rsidRDefault="00F27A0D" w:rsidP="00D40CA5">
      <w:pPr>
        <w:pStyle w:val="ListParagraph"/>
        <w:numPr>
          <w:ilvl w:val="0"/>
          <w:numId w:val="46"/>
        </w:numPr>
        <w:autoSpaceDE w:val="0"/>
        <w:autoSpaceDN w:val="0"/>
        <w:adjustRightInd w:val="0"/>
        <w:jc w:val="both"/>
        <w:rPr>
          <w:rFonts w:ascii="Times New Roman" w:hAnsi="Times New Roman" w:cs="Times New Roman"/>
          <w:sz w:val="24"/>
          <w:szCs w:val="24"/>
        </w:rPr>
      </w:pPr>
      <w:r w:rsidRPr="00F27A0D">
        <w:rPr>
          <w:rFonts w:ascii="Times New Roman" w:hAnsi="Times New Roman" w:cs="Times New Roman"/>
          <w:sz w:val="24"/>
          <w:szCs w:val="24"/>
        </w:rPr>
        <w:t xml:space="preserve">USFWS and AFWA organized webinars for the MSCGP applicants. 100+ </w:t>
      </w:r>
      <w:r w:rsidR="009914B4">
        <w:rPr>
          <w:rFonts w:ascii="Times New Roman" w:hAnsi="Times New Roman" w:cs="Times New Roman"/>
          <w:sz w:val="24"/>
          <w:szCs w:val="24"/>
        </w:rPr>
        <w:t xml:space="preserve">current and </w:t>
      </w:r>
      <w:r w:rsidR="00C777DF">
        <w:rPr>
          <w:rFonts w:ascii="Times New Roman" w:hAnsi="Times New Roman" w:cs="Times New Roman"/>
          <w:sz w:val="24"/>
          <w:szCs w:val="24"/>
        </w:rPr>
        <w:t>prospective</w:t>
      </w:r>
      <w:r w:rsidR="009914B4">
        <w:rPr>
          <w:rFonts w:ascii="Times New Roman" w:hAnsi="Times New Roman" w:cs="Times New Roman"/>
          <w:sz w:val="24"/>
          <w:szCs w:val="24"/>
        </w:rPr>
        <w:t xml:space="preserve"> applicants </w:t>
      </w:r>
      <w:r w:rsidRPr="00F27A0D">
        <w:rPr>
          <w:rFonts w:ascii="Times New Roman" w:hAnsi="Times New Roman" w:cs="Times New Roman"/>
          <w:sz w:val="24"/>
          <w:szCs w:val="24"/>
        </w:rPr>
        <w:t xml:space="preserve">participated in those webinars.     </w:t>
      </w:r>
    </w:p>
    <w:p w14:paraId="7102DEDD" w14:textId="77777777" w:rsidR="000F3D35" w:rsidRPr="00A454E9" w:rsidRDefault="000F3D35" w:rsidP="00D40CA5">
      <w:pPr>
        <w:pStyle w:val="NoSpacing"/>
        <w:ind w:left="720"/>
        <w:jc w:val="both"/>
        <w:rPr>
          <w:rFonts w:ascii="Times New Roman" w:hAnsi="Times New Roman" w:cs="Times New Roman"/>
          <w:sz w:val="24"/>
          <w:szCs w:val="24"/>
        </w:rPr>
      </w:pPr>
    </w:p>
    <w:p w14:paraId="7773358F" w14:textId="4514227F" w:rsidR="000F3D35" w:rsidRPr="002D6476" w:rsidRDefault="000F3D35" w:rsidP="00D40CA5">
      <w:pPr>
        <w:pStyle w:val="ListParagraph"/>
        <w:numPr>
          <w:ilvl w:val="0"/>
          <w:numId w:val="36"/>
        </w:numPr>
        <w:spacing w:after="0"/>
        <w:ind w:left="360"/>
        <w:jc w:val="both"/>
        <w:rPr>
          <w:rFonts w:ascii="Times New Roman" w:hAnsi="Times New Roman" w:cs="Times New Roman"/>
          <w:i/>
          <w:iCs/>
          <w:sz w:val="24"/>
          <w:szCs w:val="24"/>
        </w:rPr>
      </w:pPr>
      <w:r w:rsidRPr="00A454E9">
        <w:rPr>
          <w:rFonts w:ascii="Times New Roman" w:hAnsi="Times New Roman" w:cs="Times New Roman"/>
          <w:sz w:val="24"/>
          <w:szCs w:val="24"/>
        </w:rPr>
        <w:t xml:space="preserve">2022 National Survey Update – </w:t>
      </w:r>
      <w:r w:rsidR="00973961" w:rsidRPr="00A454E9">
        <w:rPr>
          <w:rFonts w:ascii="Times New Roman" w:hAnsi="Times New Roman" w:cs="Times New Roman"/>
          <w:b/>
          <w:bCs/>
          <w:i/>
          <w:iCs/>
          <w:sz w:val="24"/>
          <w:szCs w:val="24"/>
        </w:rPr>
        <w:t>Martha Stapleton</w:t>
      </w:r>
      <w:r w:rsidRPr="00A454E9">
        <w:rPr>
          <w:rFonts w:ascii="Times New Roman" w:hAnsi="Times New Roman" w:cs="Times New Roman"/>
          <w:b/>
          <w:bCs/>
          <w:i/>
          <w:iCs/>
          <w:sz w:val="24"/>
          <w:szCs w:val="24"/>
        </w:rPr>
        <w:t>, NORC</w:t>
      </w:r>
    </w:p>
    <w:p w14:paraId="46CB57A8" w14:textId="77777777" w:rsidR="002D6476" w:rsidRDefault="002D6476" w:rsidP="00D40CA5">
      <w:pPr>
        <w:spacing w:after="0"/>
        <w:jc w:val="both"/>
        <w:rPr>
          <w:rFonts w:ascii="Times New Roman" w:hAnsi="Times New Roman" w:cs="Times New Roman"/>
          <w:i/>
          <w:iCs/>
          <w:sz w:val="24"/>
          <w:szCs w:val="24"/>
        </w:rPr>
      </w:pPr>
    </w:p>
    <w:p w14:paraId="23FB19D5" w14:textId="77777777" w:rsidR="00F7553E" w:rsidRPr="003E2F25" w:rsidRDefault="00F7553E" w:rsidP="00D40CA5">
      <w:pPr>
        <w:numPr>
          <w:ilvl w:val="0"/>
          <w:numId w:val="48"/>
        </w:numPr>
        <w:autoSpaceDE w:val="0"/>
        <w:autoSpaceDN w:val="0"/>
        <w:adjustRightInd w:val="0"/>
        <w:spacing w:after="0" w:line="240" w:lineRule="auto"/>
        <w:jc w:val="both"/>
      </w:pPr>
      <w:r w:rsidRPr="003E2F25">
        <w:t>Data was collected over 4 waves of data collection</w:t>
      </w:r>
      <w:r>
        <w:t>:</w:t>
      </w:r>
    </w:p>
    <w:p w14:paraId="731ACAB4" w14:textId="77777777" w:rsidR="00F7553E" w:rsidRPr="003E2F25" w:rsidRDefault="00F7553E" w:rsidP="00D40CA5">
      <w:pPr>
        <w:numPr>
          <w:ilvl w:val="0"/>
          <w:numId w:val="47"/>
        </w:numPr>
        <w:autoSpaceDE w:val="0"/>
        <w:autoSpaceDN w:val="0"/>
        <w:adjustRightInd w:val="0"/>
        <w:spacing w:after="0" w:line="240" w:lineRule="auto"/>
        <w:jc w:val="both"/>
      </w:pPr>
      <w:r w:rsidRPr="003E2F25">
        <w:t>Screener Survey fielded January 15 to  April 15, 2022</w:t>
      </w:r>
    </w:p>
    <w:p w14:paraId="7E0AD45F" w14:textId="331EA6BE" w:rsidR="00F7553E" w:rsidRPr="003E2F25" w:rsidRDefault="00F7553E" w:rsidP="00D40CA5">
      <w:pPr>
        <w:numPr>
          <w:ilvl w:val="0"/>
          <w:numId w:val="47"/>
        </w:numPr>
        <w:autoSpaceDE w:val="0"/>
        <w:autoSpaceDN w:val="0"/>
        <w:adjustRightInd w:val="0"/>
        <w:spacing w:after="0" w:line="240" w:lineRule="auto"/>
        <w:jc w:val="both"/>
      </w:pPr>
      <w:r w:rsidRPr="003E2F25">
        <w:t xml:space="preserve">3 detailed wave questionnaires </w:t>
      </w:r>
      <w:r>
        <w:t xml:space="preserve">were </w:t>
      </w:r>
      <w:r w:rsidRPr="003E2F25">
        <w:t>fielded May 1, 2022</w:t>
      </w:r>
      <w:r>
        <w:t>,</w:t>
      </w:r>
      <w:r w:rsidRPr="003E2F25">
        <w:t xml:space="preserve"> to March 31, 2023</w:t>
      </w:r>
      <w:r>
        <w:t>.</w:t>
      </w:r>
    </w:p>
    <w:p w14:paraId="61A54497" w14:textId="77777777" w:rsidR="00F7553E" w:rsidRPr="003E2F25" w:rsidRDefault="00F7553E" w:rsidP="00D40CA5">
      <w:pPr>
        <w:numPr>
          <w:ilvl w:val="0"/>
          <w:numId w:val="48"/>
        </w:numPr>
        <w:autoSpaceDE w:val="0"/>
        <w:autoSpaceDN w:val="0"/>
        <w:adjustRightInd w:val="0"/>
        <w:spacing w:after="0" w:line="240" w:lineRule="auto"/>
        <w:jc w:val="both"/>
      </w:pPr>
      <w:r w:rsidRPr="003E2F25">
        <w:t xml:space="preserve">Each survey was offered in 3 modes: phone, web, </w:t>
      </w:r>
      <w:r>
        <w:t xml:space="preserve">and </w:t>
      </w:r>
      <w:r w:rsidRPr="003E2F25">
        <w:t>paper.</w:t>
      </w:r>
    </w:p>
    <w:p w14:paraId="1C4542ED" w14:textId="77777777" w:rsidR="00F7553E" w:rsidRPr="003E2F25" w:rsidRDefault="00F7553E" w:rsidP="00D40CA5">
      <w:pPr>
        <w:numPr>
          <w:ilvl w:val="0"/>
          <w:numId w:val="48"/>
        </w:numPr>
        <w:autoSpaceDE w:val="0"/>
        <w:autoSpaceDN w:val="0"/>
        <w:adjustRightInd w:val="0"/>
        <w:spacing w:after="0" w:line="240" w:lineRule="auto"/>
        <w:jc w:val="both"/>
      </w:pPr>
      <w:r w:rsidRPr="003E2F25">
        <w:t>Interviews were conducted in both English and Spanish.</w:t>
      </w:r>
    </w:p>
    <w:p w14:paraId="2825516B" w14:textId="77777777" w:rsidR="00F7553E" w:rsidRPr="0044188A" w:rsidRDefault="00F7553E" w:rsidP="00D40CA5">
      <w:pPr>
        <w:numPr>
          <w:ilvl w:val="0"/>
          <w:numId w:val="48"/>
        </w:numPr>
        <w:autoSpaceDE w:val="0"/>
        <w:autoSpaceDN w:val="0"/>
        <w:adjustRightInd w:val="0"/>
        <w:spacing w:after="0" w:line="240" w:lineRule="auto"/>
        <w:jc w:val="both"/>
      </w:pPr>
      <w:r w:rsidRPr="003E2F25">
        <w:t xml:space="preserve">In total, we </w:t>
      </w:r>
      <w:r>
        <w:t>interviewed</w:t>
      </w:r>
      <w:r w:rsidRPr="003E2F25">
        <w:t xml:space="preserve"> 105,698 adults </w:t>
      </w:r>
      <w:r>
        <w:t>aged</w:t>
      </w:r>
      <w:r w:rsidRPr="003E2F25">
        <w:t xml:space="preserve"> 16 and older.</w:t>
      </w:r>
    </w:p>
    <w:p w14:paraId="3AB14F1D" w14:textId="77777777" w:rsidR="00F7553E" w:rsidRPr="0044188A" w:rsidRDefault="00F7553E" w:rsidP="00F7553E">
      <w:pPr>
        <w:autoSpaceDE w:val="0"/>
        <w:autoSpaceDN w:val="0"/>
        <w:adjustRightInd w:val="0"/>
        <w:ind w:left="450"/>
        <w:jc w:val="both"/>
      </w:pPr>
    </w:p>
    <w:p w14:paraId="3F34CBD3" w14:textId="77777777" w:rsidR="00F7553E" w:rsidRDefault="00F7553E" w:rsidP="00F7553E">
      <w:pPr>
        <w:autoSpaceDE w:val="0"/>
        <w:autoSpaceDN w:val="0"/>
        <w:adjustRightInd w:val="0"/>
        <w:jc w:val="both"/>
      </w:pPr>
      <w:r w:rsidRPr="003E2F25">
        <w:t>2022 National Survey</w:t>
      </w:r>
      <w:r>
        <w:t xml:space="preserve"> Findings</w:t>
      </w:r>
    </w:p>
    <w:p w14:paraId="22897889" w14:textId="77777777" w:rsidR="00F7553E" w:rsidRDefault="00F7553E" w:rsidP="00F7553E">
      <w:pPr>
        <w:numPr>
          <w:ilvl w:val="0"/>
          <w:numId w:val="48"/>
        </w:numPr>
        <w:autoSpaceDE w:val="0"/>
        <w:autoSpaceDN w:val="0"/>
        <w:adjustRightInd w:val="0"/>
        <w:spacing w:after="0" w:line="240" w:lineRule="auto"/>
        <w:jc w:val="both"/>
      </w:pPr>
      <w:r w:rsidRPr="000F4376">
        <w:rPr>
          <w:b/>
          <w:bCs/>
          <w:i/>
          <w:iCs/>
          <w:u w:val="single"/>
        </w:rPr>
        <w:t xml:space="preserve">Anglers </w:t>
      </w:r>
      <w:r w:rsidRPr="003E2F25">
        <w:t>- 15% of the U.S. population age 16 and older went recreational fishing in 2022.</w:t>
      </w:r>
    </w:p>
    <w:tbl>
      <w:tblPr>
        <w:tblW w:w="9144" w:type="dxa"/>
        <w:tblLayout w:type="fixed"/>
        <w:tblCellMar>
          <w:left w:w="0" w:type="dxa"/>
          <w:right w:w="0" w:type="dxa"/>
        </w:tblCellMar>
        <w:tblLook w:val="0420" w:firstRow="1" w:lastRow="0" w:firstColumn="0" w:lastColumn="0" w:noHBand="0" w:noVBand="1"/>
      </w:tblPr>
      <w:tblGrid>
        <w:gridCol w:w="1854"/>
        <w:gridCol w:w="1260"/>
        <w:gridCol w:w="1080"/>
        <w:gridCol w:w="1260"/>
        <w:gridCol w:w="1260"/>
        <w:gridCol w:w="1350"/>
        <w:gridCol w:w="1080"/>
      </w:tblGrid>
      <w:tr w:rsidR="00F7553E" w:rsidRPr="003E2F25" w14:paraId="3A79ECBE" w14:textId="77777777" w:rsidTr="000C2280">
        <w:trPr>
          <w:trHeight w:val="18"/>
        </w:trPr>
        <w:tc>
          <w:tcPr>
            <w:tcW w:w="1854" w:type="dxa"/>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vAlign w:val="center"/>
            <w:hideMark/>
          </w:tcPr>
          <w:p w14:paraId="0A8E5140" w14:textId="77777777" w:rsidR="00F7553E" w:rsidRPr="003E2F25" w:rsidRDefault="00F7553E" w:rsidP="000C2280">
            <w:pPr>
              <w:pStyle w:val="NormalWeb"/>
              <w:spacing w:before="0" w:beforeAutospacing="0" w:after="0" w:afterAutospacing="0"/>
              <w:rPr>
                <w:sz w:val="22"/>
                <w:szCs w:val="22"/>
              </w:rPr>
            </w:pPr>
            <w:r w:rsidRPr="003E2F25">
              <w:rPr>
                <w:b/>
                <w:bCs/>
                <w:color w:val="FFFFFF"/>
                <w:kern w:val="24"/>
                <w:sz w:val="22"/>
                <w:szCs w:val="22"/>
              </w:rPr>
              <w:t>Type of Activity</w:t>
            </w:r>
          </w:p>
        </w:tc>
        <w:tc>
          <w:tcPr>
            <w:tcW w:w="2340" w:type="dxa"/>
            <w:gridSpan w:val="2"/>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vAlign w:val="center"/>
            <w:hideMark/>
          </w:tcPr>
          <w:p w14:paraId="10CFAFC9" w14:textId="77777777" w:rsidR="00F7553E" w:rsidRPr="003E2F25" w:rsidRDefault="00F7553E" w:rsidP="000C2280">
            <w:pPr>
              <w:pStyle w:val="NormalWeb"/>
              <w:spacing w:before="0" w:beforeAutospacing="0" w:after="0" w:afterAutospacing="0"/>
              <w:jc w:val="center"/>
              <w:rPr>
                <w:sz w:val="22"/>
                <w:szCs w:val="22"/>
              </w:rPr>
            </w:pPr>
            <w:r w:rsidRPr="003E2F25">
              <w:rPr>
                <w:b/>
                <w:bCs/>
                <w:color w:val="FFFFFF"/>
                <w:kern w:val="24"/>
                <w:sz w:val="22"/>
                <w:szCs w:val="22"/>
              </w:rPr>
              <w:t>Participants</w:t>
            </w:r>
          </w:p>
        </w:tc>
        <w:tc>
          <w:tcPr>
            <w:tcW w:w="2520" w:type="dxa"/>
            <w:gridSpan w:val="2"/>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vAlign w:val="center"/>
            <w:hideMark/>
          </w:tcPr>
          <w:p w14:paraId="0A9779F4" w14:textId="77777777" w:rsidR="00F7553E" w:rsidRPr="003E2F25" w:rsidRDefault="00F7553E" w:rsidP="000C2280">
            <w:pPr>
              <w:pStyle w:val="NormalWeb"/>
              <w:spacing w:before="0" w:beforeAutospacing="0" w:after="0" w:afterAutospacing="0"/>
              <w:jc w:val="center"/>
              <w:rPr>
                <w:sz w:val="22"/>
                <w:szCs w:val="22"/>
              </w:rPr>
            </w:pPr>
            <w:r w:rsidRPr="003E2F25">
              <w:rPr>
                <w:b/>
                <w:bCs/>
                <w:color w:val="FFFFFF"/>
                <w:kern w:val="24"/>
                <w:sz w:val="22"/>
                <w:szCs w:val="22"/>
              </w:rPr>
              <w:t>Days of Participation</w:t>
            </w:r>
          </w:p>
        </w:tc>
        <w:tc>
          <w:tcPr>
            <w:tcW w:w="2430" w:type="dxa"/>
            <w:gridSpan w:val="2"/>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vAlign w:val="center"/>
            <w:hideMark/>
          </w:tcPr>
          <w:p w14:paraId="702E4780" w14:textId="77777777" w:rsidR="00F7553E" w:rsidRPr="003E2F25" w:rsidRDefault="00F7553E" w:rsidP="000C2280">
            <w:pPr>
              <w:pStyle w:val="NormalWeb"/>
              <w:spacing w:before="0" w:beforeAutospacing="0" w:after="0" w:afterAutospacing="0"/>
              <w:jc w:val="center"/>
              <w:rPr>
                <w:sz w:val="22"/>
                <w:szCs w:val="22"/>
              </w:rPr>
            </w:pPr>
            <w:r w:rsidRPr="003E2F25">
              <w:rPr>
                <w:b/>
                <w:bCs/>
                <w:color w:val="FFFFFF"/>
                <w:kern w:val="24"/>
                <w:sz w:val="22"/>
                <w:szCs w:val="22"/>
              </w:rPr>
              <w:t>Trips</w:t>
            </w:r>
          </w:p>
        </w:tc>
      </w:tr>
      <w:tr w:rsidR="00F7553E" w:rsidRPr="003E2F25" w14:paraId="59728D06" w14:textId="77777777" w:rsidTr="000C2280">
        <w:trPr>
          <w:trHeight w:val="18"/>
        </w:trPr>
        <w:tc>
          <w:tcPr>
            <w:tcW w:w="1854"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727BF695" w14:textId="77777777" w:rsidR="00F7553E" w:rsidRPr="003E2F25" w:rsidRDefault="00F7553E" w:rsidP="000C2280"/>
        </w:tc>
        <w:tc>
          <w:tcPr>
            <w:tcW w:w="126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18AFAFDC" w14:textId="77777777" w:rsidR="00F7553E" w:rsidRPr="003E2F25" w:rsidRDefault="00F7553E" w:rsidP="000C2280">
            <w:pPr>
              <w:pStyle w:val="NormalWeb"/>
              <w:spacing w:before="0" w:beforeAutospacing="0" w:after="0" w:afterAutospacing="0"/>
              <w:jc w:val="center"/>
              <w:rPr>
                <w:sz w:val="22"/>
                <w:szCs w:val="22"/>
              </w:rPr>
            </w:pPr>
            <w:r w:rsidRPr="003E2F25">
              <w:rPr>
                <w:color w:val="000000"/>
                <w:kern w:val="24"/>
                <w:sz w:val="22"/>
                <w:szCs w:val="22"/>
              </w:rPr>
              <w:t>Number</w:t>
            </w:r>
          </w:p>
        </w:tc>
        <w:tc>
          <w:tcPr>
            <w:tcW w:w="108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26FA5CF8" w14:textId="77777777" w:rsidR="00F7553E" w:rsidRPr="003E2F25" w:rsidRDefault="00F7553E" w:rsidP="000C2280">
            <w:pPr>
              <w:pStyle w:val="NormalWeb"/>
              <w:spacing w:before="0" w:beforeAutospacing="0" w:after="0" w:afterAutospacing="0"/>
              <w:jc w:val="center"/>
              <w:rPr>
                <w:sz w:val="22"/>
                <w:szCs w:val="22"/>
              </w:rPr>
            </w:pPr>
            <w:r w:rsidRPr="003E2F25">
              <w:rPr>
                <w:color w:val="000000"/>
                <w:kern w:val="24"/>
                <w:sz w:val="22"/>
                <w:szCs w:val="22"/>
              </w:rPr>
              <w:t>Percent</w:t>
            </w:r>
          </w:p>
        </w:tc>
        <w:tc>
          <w:tcPr>
            <w:tcW w:w="126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6DCD6BF6" w14:textId="77777777" w:rsidR="00F7553E" w:rsidRPr="003E2F25" w:rsidRDefault="00F7553E" w:rsidP="000C2280">
            <w:pPr>
              <w:pStyle w:val="NormalWeb"/>
              <w:spacing w:before="0" w:beforeAutospacing="0" w:after="0" w:afterAutospacing="0"/>
              <w:jc w:val="center"/>
              <w:rPr>
                <w:sz w:val="22"/>
                <w:szCs w:val="22"/>
              </w:rPr>
            </w:pPr>
            <w:r w:rsidRPr="003E2F25">
              <w:rPr>
                <w:color w:val="000000"/>
                <w:kern w:val="24"/>
                <w:sz w:val="22"/>
                <w:szCs w:val="22"/>
              </w:rPr>
              <w:t>Number</w:t>
            </w:r>
          </w:p>
        </w:tc>
        <w:tc>
          <w:tcPr>
            <w:tcW w:w="126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7CB39C59" w14:textId="77777777" w:rsidR="00F7553E" w:rsidRPr="003E2F25" w:rsidRDefault="00F7553E" w:rsidP="000C2280">
            <w:pPr>
              <w:pStyle w:val="NormalWeb"/>
              <w:spacing w:before="0" w:beforeAutospacing="0" w:after="0" w:afterAutospacing="0"/>
              <w:jc w:val="center"/>
              <w:rPr>
                <w:sz w:val="22"/>
                <w:szCs w:val="22"/>
              </w:rPr>
            </w:pPr>
            <w:r w:rsidRPr="003E2F25">
              <w:rPr>
                <w:color w:val="000000"/>
                <w:kern w:val="24"/>
                <w:sz w:val="22"/>
                <w:szCs w:val="22"/>
              </w:rPr>
              <w:t>Percent</w:t>
            </w:r>
          </w:p>
        </w:tc>
        <w:tc>
          <w:tcPr>
            <w:tcW w:w="135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1181F666" w14:textId="77777777" w:rsidR="00F7553E" w:rsidRPr="003E2F25" w:rsidRDefault="00F7553E" w:rsidP="000C2280">
            <w:pPr>
              <w:pStyle w:val="NormalWeb"/>
              <w:spacing w:before="0" w:beforeAutospacing="0" w:after="0" w:afterAutospacing="0"/>
              <w:jc w:val="center"/>
              <w:rPr>
                <w:sz w:val="22"/>
                <w:szCs w:val="22"/>
              </w:rPr>
            </w:pPr>
            <w:r w:rsidRPr="003E2F25">
              <w:rPr>
                <w:color w:val="000000"/>
                <w:kern w:val="24"/>
                <w:sz w:val="22"/>
                <w:szCs w:val="22"/>
              </w:rPr>
              <w:t>Number</w:t>
            </w:r>
          </w:p>
        </w:tc>
        <w:tc>
          <w:tcPr>
            <w:tcW w:w="108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41D66878" w14:textId="77777777" w:rsidR="00F7553E" w:rsidRPr="003E2F25" w:rsidRDefault="00F7553E" w:rsidP="000C2280">
            <w:pPr>
              <w:pStyle w:val="NormalWeb"/>
              <w:spacing w:before="0" w:beforeAutospacing="0" w:after="0" w:afterAutospacing="0"/>
              <w:jc w:val="center"/>
              <w:rPr>
                <w:sz w:val="22"/>
                <w:szCs w:val="22"/>
              </w:rPr>
            </w:pPr>
            <w:r w:rsidRPr="003E2F25">
              <w:rPr>
                <w:color w:val="000000"/>
                <w:kern w:val="24"/>
                <w:sz w:val="22"/>
                <w:szCs w:val="22"/>
              </w:rPr>
              <w:t>Percent</w:t>
            </w:r>
          </w:p>
        </w:tc>
      </w:tr>
      <w:tr w:rsidR="00F7553E" w:rsidRPr="003E2F25" w14:paraId="3FB4B0E1" w14:textId="77777777" w:rsidTr="000C2280">
        <w:trPr>
          <w:trHeight w:val="79"/>
        </w:trPr>
        <w:tc>
          <w:tcPr>
            <w:tcW w:w="185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vAlign w:val="center"/>
            <w:hideMark/>
          </w:tcPr>
          <w:p w14:paraId="1A98F952" w14:textId="77777777" w:rsidR="00F7553E" w:rsidRPr="003E2F25" w:rsidRDefault="00F7553E" w:rsidP="000C2280">
            <w:pPr>
              <w:pStyle w:val="NormalWeb"/>
              <w:spacing w:before="0" w:beforeAutospacing="0" w:after="0" w:afterAutospacing="0"/>
              <w:rPr>
                <w:sz w:val="22"/>
                <w:szCs w:val="22"/>
              </w:rPr>
            </w:pPr>
            <w:r w:rsidRPr="003E2F25">
              <w:rPr>
                <w:b/>
                <w:bCs/>
                <w:color w:val="000000"/>
                <w:kern w:val="24"/>
                <w:sz w:val="22"/>
                <w:szCs w:val="22"/>
              </w:rPr>
              <w:t>Fishing</w:t>
            </w:r>
          </w:p>
        </w:tc>
        <w:tc>
          <w:tcPr>
            <w:tcW w:w="126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79A185F8"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b/>
                <w:bCs/>
                <w:color w:val="000000"/>
                <w:kern w:val="24"/>
                <w:sz w:val="22"/>
                <w:szCs w:val="22"/>
              </w:rPr>
              <w:t xml:space="preserve">39,935,437 </w:t>
            </w:r>
          </w:p>
        </w:tc>
        <w:tc>
          <w:tcPr>
            <w:tcW w:w="108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449D6A5D"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b/>
                <w:bCs/>
                <w:color w:val="000000"/>
                <w:kern w:val="24"/>
                <w:sz w:val="22"/>
                <w:szCs w:val="22"/>
              </w:rPr>
              <w:t xml:space="preserve">100 </w:t>
            </w:r>
          </w:p>
        </w:tc>
        <w:tc>
          <w:tcPr>
            <w:tcW w:w="126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66064195"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b/>
                <w:bCs/>
                <w:color w:val="000000"/>
                <w:kern w:val="24"/>
                <w:sz w:val="22"/>
                <w:szCs w:val="22"/>
              </w:rPr>
              <w:t xml:space="preserve">785,226,417 </w:t>
            </w:r>
          </w:p>
        </w:tc>
        <w:tc>
          <w:tcPr>
            <w:tcW w:w="126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190EDC21"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b/>
                <w:bCs/>
                <w:color w:val="000000"/>
                <w:kern w:val="24"/>
                <w:sz w:val="22"/>
                <w:szCs w:val="22"/>
              </w:rPr>
              <w:t>100</w:t>
            </w:r>
          </w:p>
        </w:tc>
        <w:tc>
          <w:tcPr>
            <w:tcW w:w="135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6A1FA026"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b/>
                <w:bCs/>
                <w:color w:val="000000"/>
                <w:kern w:val="24"/>
                <w:sz w:val="22"/>
                <w:szCs w:val="22"/>
              </w:rPr>
              <w:t xml:space="preserve">462,733,320 </w:t>
            </w:r>
          </w:p>
        </w:tc>
        <w:tc>
          <w:tcPr>
            <w:tcW w:w="108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5A4FBA8E"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b/>
                <w:bCs/>
                <w:color w:val="000000"/>
                <w:kern w:val="24"/>
                <w:sz w:val="22"/>
                <w:szCs w:val="22"/>
              </w:rPr>
              <w:t xml:space="preserve">100 </w:t>
            </w:r>
          </w:p>
        </w:tc>
      </w:tr>
      <w:tr w:rsidR="00F7553E" w:rsidRPr="003E2F25" w14:paraId="4DA20F00" w14:textId="77777777" w:rsidTr="000C2280">
        <w:trPr>
          <w:trHeight w:val="18"/>
        </w:trPr>
        <w:tc>
          <w:tcPr>
            <w:tcW w:w="1854" w:type="dxa"/>
            <w:tcBorders>
              <w:top w:val="single" w:sz="8"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11F272AB" w14:textId="77777777" w:rsidR="00F7553E" w:rsidRPr="003E2F25" w:rsidRDefault="00F7553E" w:rsidP="000C2280">
            <w:pPr>
              <w:pStyle w:val="NormalWeb"/>
              <w:spacing w:before="0" w:beforeAutospacing="0" w:after="0" w:afterAutospacing="0"/>
              <w:rPr>
                <w:sz w:val="22"/>
                <w:szCs w:val="22"/>
              </w:rPr>
            </w:pPr>
            <w:r w:rsidRPr="003E2F25">
              <w:rPr>
                <w:color w:val="000000"/>
                <w:kern w:val="24"/>
                <w:sz w:val="22"/>
                <w:szCs w:val="22"/>
              </w:rPr>
              <w:t>Freshwater</w:t>
            </w:r>
          </w:p>
        </w:tc>
        <w:tc>
          <w:tcPr>
            <w:tcW w:w="126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1D25D62D"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color w:val="000000"/>
                <w:kern w:val="24"/>
                <w:sz w:val="22"/>
                <w:szCs w:val="22"/>
              </w:rPr>
              <w:t xml:space="preserve">35,069,217 </w:t>
            </w:r>
          </w:p>
        </w:tc>
        <w:tc>
          <w:tcPr>
            <w:tcW w:w="108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4F963DD6"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color w:val="000000"/>
                <w:kern w:val="24"/>
                <w:sz w:val="22"/>
                <w:szCs w:val="22"/>
              </w:rPr>
              <w:t>88</w:t>
            </w:r>
          </w:p>
        </w:tc>
        <w:tc>
          <w:tcPr>
            <w:tcW w:w="126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51CF0B24"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color w:val="000000"/>
                <w:kern w:val="24"/>
                <w:sz w:val="22"/>
                <w:szCs w:val="22"/>
              </w:rPr>
              <w:t xml:space="preserve">559,005,615 </w:t>
            </w:r>
          </w:p>
        </w:tc>
        <w:tc>
          <w:tcPr>
            <w:tcW w:w="126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0EEB3A19"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color w:val="000000"/>
                <w:kern w:val="24"/>
                <w:sz w:val="22"/>
                <w:szCs w:val="22"/>
              </w:rPr>
              <w:t xml:space="preserve">71 </w:t>
            </w:r>
          </w:p>
        </w:tc>
        <w:tc>
          <w:tcPr>
            <w:tcW w:w="135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712098A3"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color w:val="000000"/>
                <w:kern w:val="24"/>
                <w:sz w:val="22"/>
                <w:szCs w:val="22"/>
              </w:rPr>
              <w:t xml:space="preserve">359,051,599 </w:t>
            </w:r>
          </w:p>
        </w:tc>
        <w:tc>
          <w:tcPr>
            <w:tcW w:w="108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0A8C90F7"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color w:val="000000"/>
                <w:kern w:val="24"/>
                <w:sz w:val="22"/>
                <w:szCs w:val="22"/>
              </w:rPr>
              <w:t xml:space="preserve">78 </w:t>
            </w:r>
          </w:p>
        </w:tc>
      </w:tr>
      <w:tr w:rsidR="00F7553E" w:rsidRPr="003E2F25" w14:paraId="49333F9A" w14:textId="77777777" w:rsidTr="000C2280">
        <w:trPr>
          <w:trHeight w:val="18"/>
        </w:trPr>
        <w:tc>
          <w:tcPr>
            <w:tcW w:w="185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vAlign w:val="center"/>
            <w:hideMark/>
          </w:tcPr>
          <w:p w14:paraId="5D264079" w14:textId="77777777" w:rsidR="00F7553E" w:rsidRPr="003E2F25" w:rsidRDefault="00F7553E" w:rsidP="000C2280">
            <w:pPr>
              <w:pStyle w:val="NormalWeb"/>
              <w:spacing w:before="0" w:beforeAutospacing="0" w:after="0" w:afterAutospacing="0"/>
              <w:rPr>
                <w:sz w:val="22"/>
                <w:szCs w:val="22"/>
              </w:rPr>
            </w:pPr>
            <w:r w:rsidRPr="003E2F25">
              <w:rPr>
                <w:color w:val="000000"/>
                <w:kern w:val="24"/>
                <w:sz w:val="22"/>
                <w:szCs w:val="22"/>
              </w:rPr>
              <w:t>Saltwater</w:t>
            </w:r>
          </w:p>
        </w:tc>
        <w:tc>
          <w:tcPr>
            <w:tcW w:w="126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1F845B1E"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color w:val="000000"/>
                <w:kern w:val="24"/>
                <w:sz w:val="22"/>
                <w:szCs w:val="22"/>
              </w:rPr>
              <w:t xml:space="preserve">12,704,743 </w:t>
            </w:r>
          </w:p>
        </w:tc>
        <w:tc>
          <w:tcPr>
            <w:tcW w:w="108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33A85CB9"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color w:val="000000"/>
                <w:kern w:val="24"/>
                <w:sz w:val="22"/>
                <w:szCs w:val="22"/>
              </w:rPr>
              <w:t>32</w:t>
            </w:r>
          </w:p>
        </w:tc>
        <w:tc>
          <w:tcPr>
            <w:tcW w:w="126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5CFA0257"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color w:val="000000"/>
                <w:kern w:val="24"/>
                <w:sz w:val="22"/>
                <w:szCs w:val="22"/>
              </w:rPr>
              <w:t xml:space="preserve">123,110,918 </w:t>
            </w:r>
          </w:p>
        </w:tc>
        <w:tc>
          <w:tcPr>
            <w:tcW w:w="126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7E38BB56"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color w:val="000000"/>
                <w:kern w:val="24"/>
                <w:sz w:val="22"/>
                <w:szCs w:val="22"/>
              </w:rPr>
              <w:t xml:space="preserve">16 </w:t>
            </w:r>
          </w:p>
        </w:tc>
        <w:tc>
          <w:tcPr>
            <w:tcW w:w="135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6177DC7C"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color w:val="000000"/>
                <w:kern w:val="24"/>
                <w:sz w:val="22"/>
                <w:szCs w:val="22"/>
              </w:rPr>
              <w:t xml:space="preserve">103,681,721 </w:t>
            </w:r>
          </w:p>
        </w:tc>
        <w:tc>
          <w:tcPr>
            <w:tcW w:w="108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4E525FD5" w14:textId="77777777" w:rsidR="00F7553E" w:rsidRPr="003E2F25" w:rsidRDefault="00F7553E" w:rsidP="000C2280">
            <w:pPr>
              <w:pStyle w:val="NormalWeb"/>
              <w:spacing w:before="0" w:beforeAutospacing="0" w:after="0" w:afterAutospacing="0"/>
              <w:jc w:val="center"/>
              <w:textAlignment w:val="bottom"/>
              <w:rPr>
                <w:sz w:val="22"/>
                <w:szCs w:val="22"/>
              </w:rPr>
            </w:pPr>
            <w:r w:rsidRPr="003E2F25">
              <w:rPr>
                <w:color w:val="000000"/>
                <w:kern w:val="24"/>
                <w:sz w:val="22"/>
                <w:szCs w:val="22"/>
              </w:rPr>
              <w:t xml:space="preserve">22 </w:t>
            </w:r>
          </w:p>
        </w:tc>
      </w:tr>
    </w:tbl>
    <w:p w14:paraId="4D4F9B2F" w14:textId="77777777" w:rsidR="00F7553E" w:rsidRDefault="00F7553E" w:rsidP="00F7553E">
      <w:pPr>
        <w:autoSpaceDE w:val="0"/>
        <w:autoSpaceDN w:val="0"/>
        <w:adjustRightInd w:val="0"/>
        <w:spacing w:after="0" w:line="240" w:lineRule="auto"/>
        <w:ind w:left="720"/>
        <w:jc w:val="both"/>
      </w:pPr>
    </w:p>
    <w:p w14:paraId="4E1BCCE3" w14:textId="2168D211" w:rsidR="00F7553E" w:rsidRDefault="00F7553E" w:rsidP="00F7553E">
      <w:pPr>
        <w:numPr>
          <w:ilvl w:val="0"/>
          <w:numId w:val="48"/>
        </w:numPr>
        <w:autoSpaceDE w:val="0"/>
        <w:autoSpaceDN w:val="0"/>
        <w:adjustRightInd w:val="0"/>
        <w:spacing w:after="0" w:line="240" w:lineRule="auto"/>
        <w:jc w:val="both"/>
      </w:pPr>
      <w:r w:rsidRPr="00AB6DFF">
        <w:t>Expenditures for Fishing for 2022</w:t>
      </w:r>
    </w:p>
    <w:tbl>
      <w:tblPr>
        <w:tblW w:w="9864" w:type="dxa"/>
        <w:jc w:val="center"/>
        <w:tblCellMar>
          <w:left w:w="0" w:type="dxa"/>
          <w:right w:w="0" w:type="dxa"/>
        </w:tblCellMar>
        <w:tblLook w:val="0420" w:firstRow="1" w:lastRow="0" w:firstColumn="0" w:lastColumn="0" w:noHBand="0" w:noVBand="1"/>
      </w:tblPr>
      <w:tblGrid>
        <w:gridCol w:w="2124"/>
        <w:gridCol w:w="1530"/>
        <w:gridCol w:w="2160"/>
        <w:gridCol w:w="1350"/>
        <w:gridCol w:w="810"/>
        <w:gridCol w:w="1890"/>
      </w:tblGrid>
      <w:tr w:rsidR="00F7553E" w:rsidRPr="00AB6DFF" w14:paraId="57484407" w14:textId="77777777" w:rsidTr="000C2280">
        <w:trPr>
          <w:trHeight w:val="18"/>
          <w:jc w:val="center"/>
        </w:trPr>
        <w:tc>
          <w:tcPr>
            <w:tcW w:w="2124" w:type="dxa"/>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hideMark/>
          </w:tcPr>
          <w:p w14:paraId="7F795D5F" w14:textId="77777777" w:rsidR="00F7553E" w:rsidRPr="00AB6DFF" w:rsidRDefault="00F7553E" w:rsidP="000C2280">
            <w:pPr>
              <w:pStyle w:val="NormalWeb"/>
              <w:spacing w:before="0" w:beforeAutospacing="0" w:after="0" w:afterAutospacing="0"/>
              <w:rPr>
                <w:sz w:val="22"/>
                <w:szCs w:val="22"/>
              </w:rPr>
            </w:pPr>
            <w:r w:rsidRPr="00AB6DFF">
              <w:rPr>
                <w:b/>
                <w:bCs/>
                <w:color w:val="FFFFFF"/>
                <w:kern w:val="24"/>
                <w:sz w:val="22"/>
                <w:szCs w:val="22"/>
              </w:rPr>
              <w:t>Expenditure Item</w:t>
            </w:r>
          </w:p>
        </w:tc>
        <w:tc>
          <w:tcPr>
            <w:tcW w:w="3690" w:type="dxa"/>
            <w:gridSpan w:val="2"/>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hideMark/>
          </w:tcPr>
          <w:p w14:paraId="6E000CFB" w14:textId="77777777" w:rsidR="00F7553E" w:rsidRPr="00AB6DFF" w:rsidRDefault="00F7553E" w:rsidP="000C2280">
            <w:pPr>
              <w:pStyle w:val="NormalWeb"/>
              <w:spacing w:before="0" w:beforeAutospacing="0" w:after="0" w:afterAutospacing="0"/>
              <w:jc w:val="center"/>
              <w:rPr>
                <w:sz w:val="22"/>
                <w:szCs w:val="22"/>
              </w:rPr>
            </w:pPr>
            <w:r w:rsidRPr="00AB6DFF">
              <w:rPr>
                <w:b/>
                <w:bCs/>
                <w:color w:val="FFFFFF"/>
                <w:kern w:val="24"/>
                <w:sz w:val="22"/>
                <w:szCs w:val="22"/>
              </w:rPr>
              <w:t>Expenditures</w:t>
            </w:r>
          </w:p>
        </w:tc>
        <w:tc>
          <w:tcPr>
            <w:tcW w:w="4050" w:type="dxa"/>
            <w:gridSpan w:val="3"/>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hideMark/>
          </w:tcPr>
          <w:p w14:paraId="12FEE29C" w14:textId="77777777" w:rsidR="00F7553E" w:rsidRPr="00AB6DFF" w:rsidRDefault="00F7553E" w:rsidP="000C2280">
            <w:pPr>
              <w:pStyle w:val="NormalWeb"/>
              <w:spacing w:before="0" w:beforeAutospacing="0" w:after="0" w:afterAutospacing="0"/>
              <w:jc w:val="center"/>
              <w:rPr>
                <w:sz w:val="22"/>
                <w:szCs w:val="22"/>
              </w:rPr>
            </w:pPr>
            <w:r w:rsidRPr="00AB6DFF">
              <w:rPr>
                <w:b/>
                <w:bCs/>
                <w:color w:val="FFFFFF"/>
                <w:kern w:val="24"/>
                <w:sz w:val="22"/>
                <w:szCs w:val="22"/>
              </w:rPr>
              <w:t>Spenders</w:t>
            </w:r>
          </w:p>
        </w:tc>
      </w:tr>
      <w:tr w:rsidR="00F7553E" w:rsidRPr="00AB6DFF" w14:paraId="136D665F" w14:textId="77777777" w:rsidTr="000C2280">
        <w:trPr>
          <w:trHeight w:val="509"/>
          <w:jc w:val="center"/>
        </w:trPr>
        <w:tc>
          <w:tcPr>
            <w:tcW w:w="2124"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hideMark/>
          </w:tcPr>
          <w:p w14:paraId="0A6693B8" w14:textId="77777777" w:rsidR="00F7553E" w:rsidRPr="00AB6DFF" w:rsidRDefault="00F7553E" w:rsidP="000C2280"/>
        </w:tc>
        <w:tc>
          <w:tcPr>
            <w:tcW w:w="153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bottom"/>
            <w:hideMark/>
          </w:tcPr>
          <w:p w14:paraId="1C3D9EC9" w14:textId="77777777" w:rsidR="00F7553E" w:rsidRPr="00AB6DFF" w:rsidRDefault="00F7553E" w:rsidP="000C2280">
            <w:pPr>
              <w:pStyle w:val="NormalWeb"/>
              <w:spacing w:before="0" w:beforeAutospacing="0" w:after="0" w:afterAutospacing="0"/>
              <w:jc w:val="center"/>
              <w:rPr>
                <w:sz w:val="22"/>
                <w:szCs w:val="22"/>
              </w:rPr>
            </w:pPr>
            <w:r w:rsidRPr="00AB6DFF">
              <w:rPr>
                <w:color w:val="000000"/>
                <w:kern w:val="24"/>
                <w:sz w:val="22"/>
                <w:szCs w:val="22"/>
              </w:rPr>
              <w:t>Amount (Dollars)</w:t>
            </w:r>
          </w:p>
        </w:tc>
        <w:tc>
          <w:tcPr>
            <w:tcW w:w="216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bottom"/>
            <w:hideMark/>
          </w:tcPr>
          <w:p w14:paraId="03014D8E" w14:textId="77777777" w:rsidR="00F7553E" w:rsidRPr="00AB6DFF" w:rsidRDefault="00F7553E" w:rsidP="000C2280">
            <w:pPr>
              <w:pStyle w:val="NormalWeb"/>
              <w:spacing w:before="0" w:beforeAutospacing="0" w:after="0" w:afterAutospacing="0"/>
              <w:jc w:val="center"/>
              <w:rPr>
                <w:sz w:val="22"/>
                <w:szCs w:val="22"/>
              </w:rPr>
            </w:pPr>
            <w:r w:rsidRPr="00AB6DFF">
              <w:rPr>
                <w:color w:val="000000"/>
                <w:kern w:val="24"/>
                <w:sz w:val="22"/>
                <w:szCs w:val="22"/>
              </w:rPr>
              <w:t>Average per Angler (Dollars)</w:t>
            </w:r>
          </w:p>
        </w:tc>
        <w:tc>
          <w:tcPr>
            <w:tcW w:w="135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bottom"/>
            <w:hideMark/>
          </w:tcPr>
          <w:p w14:paraId="6408ED77" w14:textId="77777777" w:rsidR="00F7553E" w:rsidRPr="00AB6DFF" w:rsidRDefault="00F7553E" w:rsidP="000C2280">
            <w:pPr>
              <w:pStyle w:val="NormalWeb"/>
              <w:spacing w:before="0" w:beforeAutospacing="0" w:after="0" w:afterAutospacing="0"/>
              <w:jc w:val="center"/>
              <w:rPr>
                <w:sz w:val="22"/>
                <w:szCs w:val="22"/>
              </w:rPr>
            </w:pPr>
            <w:r w:rsidRPr="00AB6DFF">
              <w:rPr>
                <w:color w:val="000000"/>
                <w:kern w:val="24"/>
                <w:sz w:val="22"/>
                <w:szCs w:val="22"/>
              </w:rPr>
              <w:t>Number</w:t>
            </w:r>
          </w:p>
        </w:tc>
        <w:tc>
          <w:tcPr>
            <w:tcW w:w="81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bottom"/>
            <w:hideMark/>
          </w:tcPr>
          <w:p w14:paraId="458AE6DE" w14:textId="77777777" w:rsidR="00F7553E" w:rsidRPr="00AB6DFF" w:rsidRDefault="00F7553E" w:rsidP="000C2280">
            <w:pPr>
              <w:pStyle w:val="NormalWeb"/>
              <w:spacing w:before="0" w:beforeAutospacing="0" w:after="0" w:afterAutospacing="0"/>
              <w:jc w:val="center"/>
              <w:rPr>
                <w:sz w:val="22"/>
                <w:szCs w:val="22"/>
              </w:rPr>
            </w:pPr>
            <w:r>
              <w:rPr>
                <w:color w:val="000000"/>
                <w:kern w:val="24"/>
                <w:sz w:val="22"/>
                <w:szCs w:val="22"/>
              </w:rPr>
              <w:t>%</w:t>
            </w:r>
            <w:r w:rsidRPr="00AB6DFF">
              <w:rPr>
                <w:color w:val="000000"/>
                <w:kern w:val="24"/>
                <w:sz w:val="22"/>
                <w:szCs w:val="22"/>
              </w:rPr>
              <w:t xml:space="preserve"> </w:t>
            </w:r>
          </w:p>
        </w:tc>
        <w:tc>
          <w:tcPr>
            <w:tcW w:w="189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bottom"/>
            <w:hideMark/>
          </w:tcPr>
          <w:p w14:paraId="7CC7AE0F" w14:textId="77777777" w:rsidR="00F7553E" w:rsidRPr="00AB6DFF" w:rsidRDefault="00F7553E" w:rsidP="000C2280">
            <w:pPr>
              <w:pStyle w:val="NormalWeb"/>
              <w:spacing w:before="0" w:beforeAutospacing="0" w:after="0" w:afterAutospacing="0"/>
              <w:jc w:val="center"/>
              <w:rPr>
                <w:sz w:val="22"/>
                <w:szCs w:val="22"/>
              </w:rPr>
            </w:pPr>
            <w:r w:rsidRPr="00AB6DFF">
              <w:rPr>
                <w:color w:val="000000"/>
                <w:kern w:val="24"/>
                <w:sz w:val="22"/>
                <w:szCs w:val="22"/>
              </w:rPr>
              <w:t>Average per Spender (Dollars)</w:t>
            </w:r>
          </w:p>
        </w:tc>
      </w:tr>
      <w:tr w:rsidR="00F7553E" w:rsidRPr="00AB6DFF" w14:paraId="765330E4" w14:textId="77777777" w:rsidTr="000C2280">
        <w:trPr>
          <w:trHeight w:val="18"/>
          <w:jc w:val="center"/>
        </w:trPr>
        <w:tc>
          <w:tcPr>
            <w:tcW w:w="212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hideMark/>
          </w:tcPr>
          <w:p w14:paraId="66FCF3CC" w14:textId="77777777" w:rsidR="00F7553E" w:rsidRPr="00AB6DFF" w:rsidRDefault="00F7553E" w:rsidP="000C2280">
            <w:pPr>
              <w:pStyle w:val="NormalWeb"/>
              <w:spacing w:before="0" w:beforeAutospacing="0" w:after="0" w:afterAutospacing="0"/>
              <w:rPr>
                <w:sz w:val="22"/>
                <w:szCs w:val="22"/>
              </w:rPr>
            </w:pPr>
            <w:r w:rsidRPr="00AB6DFF">
              <w:rPr>
                <w:b/>
                <w:bCs/>
                <w:color w:val="000000"/>
                <w:kern w:val="24"/>
                <w:sz w:val="22"/>
                <w:szCs w:val="22"/>
              </w:rPr>
              <w:t>Total, All Items</w:t>
            </w:r>
          </w:p>
        </w:tc>
        <w:tc>
          <w:tcPr>
            <w:tcW w:w="153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bottom"/>
            <w:hideMark/>
          </w:tcPr>
          <w:p w14:paraId="1121B62C"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b/>
                <w:bCs/>
                <w:color w:val="000000"/>
                <w:kern w:val="24"/>
                <w:sz w:val="22"/>
                <w:szCs w:val="22"/>
              </w:rPr>
              <w:t xml:space="preserve">$99,422,180,761 </w:t>
            </w:r>
          </w:p>
        </w:tc>
        <w:tc>
          <w:tcPr>
            <w:tcW w:w="216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bottom"/>
            <w:hideMark/>
          </w:tcPr>
          <w:p w14:paraId="55568063"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b/>
                <w:bCs/>
                <w:color w:val="000000"/>
                <w:kern w:val="24"/>
                <w:sz w:val="22"/>
                <w:szCs w:val="22"/>
              </w:rPr>
              <w:t xml:space="preserve">$2,490 </w:t>
            </w:r>
          </w:p>
        </w:tc>
        <w:tc>
          <w:tcPr>
            <w:tcW w:w="135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bottom"/>
            <w:hideMark/>
          </w:tcPr>
          <w:p w14:paraId="72883DF6"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b/>
                <w:bCs/>
                <w:color w:val="000000"/>
                <w:kern w:val="24"/>
                <w:sz w:val="22"/>
                <w:szCs w:val="22"/>
              </w:rPr>
              <w:t xml:space="preserve">38,862,006 </w:t>
            </w:r>
          </w:p>
        </w:tc>
        <w:tc>
          <w:tcPr>
            <w:tcW w:w="8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bottom"/>
            <w:hideMark/>
          </w:tcPr>
          <w:p w14:paraId="6FBE0B10"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b/>
                <w:bCs/>
                <w:color w:val="000000"/>
                <w:kern w:val="24"/>
                <w:sz w:val="22"/>
                <w:szCs w:val="22"/>
              </w:rPr>
              <w:t xml:space="preserve">97 </w:t>
            </w:r>
          </w:p>
        </w:tc>
        <w:tc>
          <w:tcPr>
            <w:tcW w:w="189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bottom"/>
            <w:hideMark/>
          </w:tcPr>
          <w:p w14:paraId="68BB5906"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b/>
                <w:bCs/>
                <w:color w:val="000000"/>
                <w:kern w:val="24"/>
                <w:sz w:val="22"/>
                <w:szCs w:val="22"/>
              </w:rPr>
              <w:t xml:space="preserve">$2,558 </w:t>
            </w:r>
          </w:p>
        </w:tc>
      </w:tr>
      <w:tr w:rsidR="00F7553E" w:rsidRPr="00AB6DFF" w14:paraId="2BF21665" w14:textId="77777777" w:rsidTr="000C2280">
        <w:trPr>
          <w:trHeight w:val="18"/>
          <w:jc w:val="center"/>
        </w:trPr>
        <w:tc>
          <w:tcPr>
            <w:tcW w:w="2124" w:type="dxa"/>
            <w:tcBorders>
              <w:top w:val="single" w:sz="8"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hideMark/>
          </w:tcPr>
          <w:p w14:paraId="70878260" w14:textId="77777777" w:rsidR="00F7553E" w:rsidRPr="00AB6DFF" w:rsidRDefault="00F7553E" w:rsidP="000C2280">
            <w:pPr>
              <w:pStyle w:val="NormalWeb"/>
              <w:spacing w:before="0" w:beforeAutospacing="0" w:after="0" w:afterAutospacing="0"/>
              <w:rPr>
                <w:sz w:val="22"/>
                <w:szCs w:val="22"/>
              </w:rPr>
            </w:pPr>
            <w:r w:rsidRPr="00AB6DFF">
              <w:rPr>
                <w:color w:val="000000"/>
                <w:kern w:val="24"/>
                <w:sz w:val="22"/>
                <w:szCs w:val="22"/>
              </w:rPr>
              <w:t>Total Trip-Related</w:t>
            </w:r>
          </w:p>
        </w:tc>
        <w:tc>
          <w:tcPr>
            <w:tcW w:w="153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bottom"/>
            <w:hideMark/>
          </w:tcPr>
          <w:p w14:paraId="19A19E47"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36,604,110,918 </w:t>
            </w:r>
          </w:p>
        </w:tc>
        <w:tc>
          <w:tcPr>
            <w:tcW w:w="216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bottom"/>
            <w:hideMark/>
          </w:tcPr>
          <w:p w14:paraId="6841D7F1"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917 </w:t>
            </w:r>
          </w:p>
        </w:tc>
        <w:tc>
          <w:tcPr>
            <w:tcW w:w="135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bottom"/>
            <w:hideMark/>
          </w:tcPr>
          <w:p w14:paraId="410623B3"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37,341,147 </w:t>
            </w:r>
          </w:p>
        </w:tc>
        <w:tc>
          <w:tcPr>
            <w:tcW w:w="8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bottom"/>
            <w:hideMark/>
          </w:tcPr>
          <w:p w14:paraId="23945A21"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94</w:t>
            </w:r>
          </w:p>
        </w:tc>
        <w:tc>
          <w:tcPr>
            <w:tcW w:w="189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bottom"/>
            <w:hideMark/>
          </w:tcPr>
          <w:p w14:paraId="0D525E23"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980 </w:t>
            </w:r>
          </w:p>
        </w:tc>
      </w:tr>
      <w:tr w:rsidR="00F7553E" w:rsidRPr="00AB6DFF" w14:paraId="0AE70FAF" w14:textId="77777777" w:rsidTr="000C2280">
        <w:trPr>
          <w:trHeight w:val="18"/>
          <w:jc w:val="center"/>
        </w:trPr>
        <w:tc>
          <w:tcPr>
            <w:tcW w:w="212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hideMark/>
          </w:tcPr>
          <w:p w14:paraId="0151E495" w14:textId="77777777" w:rsidR="00F7553E" w:rsidRPr="00AB6DFF" w:rsidRDefault="00F7553E" w:rsidP="000C2280">
            <w:pPr>
              <w:pStyle w:val="NormalWeb"/>
              <w:spacing w:before="0" w:beforeAutospacing="0" w:after="0" w:afterAutospacing="0"/>
              <w:rPr>
                <w:sz w:val="22"/>
                <w:szCs w:val="22"/>
              </w:rPr>
            </w:pPr>
            <w:r w:rsidRPr="00AB6DFF">
              <w:rPr>
                <w:color w:val="000000"/>
                <w:kern w:val="24"/>
                <w:sz w:val="22"/>
                <w:szCs w:val="22"/>
              </w:rPr>
              <w:t>Fishing Equipment</w:t>
            </w:r>
          </w:p>
        </w:tc>
        <w:tc>
          <w:tcPr>
            <w:tcW w:w="153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bottom"/>
            <w:hideMark/>
          </w:tcPr>
          <w:p w14:paraId="3DBACAF9"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8,660,298,983 </w:t>
            </w:r>
          </w:p>
        </w:tc>
        <w:tc>
          <w:tcPr>
            <w:tcW w:w="216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bottom"/>
            <w:hideMark/>
          </w:tcPr>
          <w:p w14:paraId="420977B1"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217 </w:t>
            </w:r>
          </w:p>
        </w:tc>
        <w:tc>
          <w:tcPr>
            <w:tcW w:w="135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bottom"/>
            <w:hideMark/>
          </w:tcPr>
          <w:p w14:paraId="0041A050"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29,126,920 </w:t>
            </w:r>
          </w:p>
        </w:tc>
        <w:tc>
          <w:tcPr>
            <w:tcW w:w="8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bottom"/>
            <w:hideMark/>
          </w:tcPr>
          <w:p w14:paraId="70AFDCD3"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73</w:t>
            </w:r>
          </w:p>
        </w:tc>
        <w:tc>
          <w:tcPr>
            <w:tcW w:w="189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bottom"/>
            <w:hideMark/>
          </w:tcPr>
          <w:p w14:paraId="25B77A99"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297 </w:t>
            </w:r>
          </w:p>
        </w:tc>
      </w:tr>
      <w:tr w:rsidR="00F7553E" w:rsidRPr="00AB6DFF" w14:paraId="620E3127" w14:textId="77777777" w:rsidTr="000C2280">
        <w:trPr>
          <w:trHeight w:val="18"/>
          <w:jc w:val="center"/>
        </w:trPr>
        <w:tc>
          <w:tcPr>
            <w:tcW w:w="2124" w:type="dxa"/>
            <w:tcBorders>
              <w:top w:val="single" w:sz="8"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hideMark/>
          </w:tcPr>
          <w:p w14:paraId="5D5166B8" w14:textId="77777777" w:rsidR="00F7553E" w:rsidRPr="00AB6DFF" w:rsidRDefault="00F7553E" w:rsidP="000C2280">
            <w:pPr>
              <w:pStyle w:val="NormalWeb"/>
              <w:spacing w:before="0" w:beforeAutospacing="0" w:after="0" w:afterAutospacing="0"/>
              <w:rPr>
                <w:sz w:val="22"/>
                <w:szCs w:val="22"/>
              </w:rPr>
            </w:pPr>
            <w:r w:rsidRPr="00AB6DFF">
              <w:rPr>
                <w:color w:val="000000"/>
                <w:kern w:val="24"/>
                <w:sz w:val="22"/>
                <w:szCs w:val="22"/>
              </w:rPr>
              <w:t>Auxiliary Equipment</w:t>
            </w:r>
          </w:p>
        </w:tc>
        <w:tc>
          <w:tcPr>
            <w:tcW w:w="153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bottom"/>
            <w:hideMark/>
          </w:tcPr>
          <w:p w14:paraId="16DE78E3"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4,326,757,061 </w:t>
            </w:r>
          </w:p>
        </w:tc>
        <w:tc>
          <w:tcPr>
            <w:tcW w:w="216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bottom"/>
            <w:hideMark/>
          </w:tcPr>
          <w:p w14:paraId="6FD06059"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108 </w:t>
            </w:r>
          </w:p>
        </w:tc>
        <w:tc>
          <w:tcPr>
            <w:tcW w:w="135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bottom"/>
            <w:hideMark/>
          </w:tcPr>
          <w:p w14:paraId="280D25E7"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14,771,669 </w:t>
            </w:r>
          </w:p>
        </w:tc>
        <w:tc>
          <w:tcPr>
            <w:tcW w:w="8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bottom"/>
            <w:hideMark/>
          </w:tcPr>
          <w:p w14:paraId="1B73D43B"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37</w:t>
            </w:r>
          </w:p>
        </w:tc>
        <w:tc>
          <w:tcPr>
            <w:tcW w:w="189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bottom"/>
            <w:hideMark/>
          </w:tcPr>
          <w:p w14:paraId="45A18F95"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293 </w:t>
            </w:r>
          </w:p>
        </w:tc>
      </w:tr>
      <w:tr w:rsidR="00F7553E" w:rsidRPr="00AB6DFF" w14:paraId="4A7F5137" w14:textId="77777777" w:rsidTr="000C2280">
        <w:trPr>
          <w:trHeight w:val="18"/>
          <w:jc w:val="center"/>
        </w:trPr>
        <w:tc>
          <w:tcPr>
            <w:tcW w:w="212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hideMark/>
          </w:tcPr>
          <w:p w14:paraId="55807FD5" w14:textId="77777777" w:rsidR="00F7553E" w:rsidRPr="00AB6DFF" w:rsidRDefault="00F7553E" w:rsidP="000C2280">
            <w:pPr>
              <w:pStyle w:val="NormalWeb"/>
              <w:spacing w:before="0" w:beforeAutospacing="0" w:after="0" w:afterAutospacing="0"/>
              <w:rPr>
                <w:sz w:val="22"/>
                <w:szCs w:val="22"/>
              </w:rPr>
            </w:pPr>
            <w:r w:rsidRPr="00AB6DFF">
              <w:rPr>
                <w:color w:val="000000"/>
                <w:kern w:val="24"/>
                <w:sz w:val="22"/>
                <w:szCs w:val="22"/>
              </w:rPr>
              <w:lastRenderedPageBreak/>
              <w:t>Special Equipment</w:t>
            </w:r>
          </w:p>
        </w:tc>
        <w:tc>
          <w:tcPr>
            <w:tcW w:w="153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bottom"/>
            <w:hideMark/>
          </w:tcPr>
          <w:p w14:paraId="3DB4DFFA"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27,747,888,134 </w:t>
            </w:r>
          </w:p>
        </w:tc>
        <w:tc>
          <w:tcPr>
            <w:tcW w:w="216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bottom"/>
            <w:hideMark/>
          </w:tcPr>
          <w:p w14:paraId="5F014C3D"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695 </w:t>
            </w:r>
          </w:p>
        </w:tc>
        <w:tc>
          <w:tcPr>
            <w:tcW w:w="135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bottom"/>
            <w:hideMark/>
          </w:tcPr>
          <w:p w14:paraId="4FD6B8DE"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7,908,496 </w:t>
            </w:r>
          </w:p>
        </w:tc>
        <w:tc>
          <w:tcPr>
            <w:tcW w:w="8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bottom"/>
            <w:hideMark/>
          </w:tcPr>
          <w:p w14:paraId="7B7F0E63"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20</w:t>
            </w:r>
          </w:p>
        </w:tc>
        <w:tc>
          <w:tcPr>
            <w:tcW w:w="189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bottom"/>
            <w:hideMark/>
          </w:tcPr>
          <w:p w14:paraId="5457E1D3"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3,509 </w:t>
            </w:r>
          </w:p>
        </w:tc>
      </w:tr>
      <w:tr w:rsidR="00F7553E" w:rsidRPr="00AB6DFF" w14:paraId="166B4A76" w14:textId="77777777" w:rsidTr="000C2280">
        <w:trPr>
          <w:trHeight w:val="18"/>
          <w:jc w:val="center"/>
        </w:trPr>
        <w:tc>
          <w:tcPr>
            <w:tcW w:w="2124" w:type="dxa"/>
            <w:tcBorders>
              <w:top w:val="single" w:sz="8"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hideMark/>
          </w:tcPr>
          <w:p w14:paraId="115B8499" w14:textId="77777777" w:rsidR="00F7553E" w:rsidRPr="00AB6DFF" w:rsidRDefault="00F7553E" w:rsidP="000C2280">
            <w:pPr>
              <w:pStyle w:val="NormalWeb"/>
              <w:spacing w:before="0" w:beforeAutospacing="0" w:after="0" w:afterAutospacing="0"/>
              <w:rPr>
                <w:sz w:val="22"/>
                <w:szCs w:val="22"/>
              </w:rPr>
            </w:pPr>
            <w:r w:rsidRPr="00AB6DFF">
              <w:rPr>
                <w:color w:val="000000"/>
                <w:kern w:val="24"/>
                <w:sz w:val="22"/>
                <w:szCs w:val="22"/>
              </w:rPr>
              <w:t>Other Expenditures</w:t>
            </w:r>
          </w:p>
        </w:tc>
        <w:tc>
          <w:tcPr>
            <w:tcW w:w="153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bottom"/>
            <w:hideMark/>
          </w:tcPr>
          <w:p w14:paraId="7EFA9E58"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22,083,125,666 </w:t>
            </w:r>
          </w:p>
        </w:tc>
        <w:tc>
          <w:tcPr>
            <w:tcW w:w="216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bottom"/>
            <w:hideMark/>
          </w:tcPr>
          <w:p w14:paraId="6F99A215"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553 </w:t>
            </w:r>
          </w:p>
        </w:tc>
        <w:tc>
          <w:tcPr>
            <w:tcW w:w="135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bottom"/>
            <w:hideMark/>
          </w:tcPr>
          <w:p w14:paraId="73EBF33E"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29,268,567 </w:t>
            </w:r>
          </w:p>
        </w:tc>
        <w:tc>
          <w:tcPr>
            <w:tcW w:w="8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bottom"/>
            <w:hideMark/>
          </w:tcPr>
          <w:p w14:paraId="3DDF75DA"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73</w:t>
            </w:r>
          </w:p>
        </w:tc>
        <w:tc>
          <w:tcPr>
            <w:tcW w:w="189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bottom"/>
            <w:hideMark/>
          </w:tcPr>
          <w:p w14:paraId="40B90E6D" w14:textId="77777777" w:rsidR="00F7553E" w:rsidRPr="00AB6DFF" w:rsidRDefault="00F7553E" w:rsidP="000C2280">
            <w:pPr>
              <w:pStyle w:val="NormalWeb"/>
              <w:spacing w:before="0" w:beforeAutospacing="0" w:after="0" w:afterAutospacing="0"/>
              <w:jc w:val="center"/>
              <w:textAlignment w:val="bottom"/>
              <w:rPr>
                <w:sz w:val="22"/>
                <w:szCs w:val="22"/>
              </w:rPr>
            </w:pPr>
            <w:r w:rsidRPr="00AB6DFF">
              <w:rPr>
                <w:color w:val="000000"/>
                <w:kern w:val="24"/>
                <w:sz w:val="22"/>
                <w:szCs w:val="22"/>
              </w:rPr>
              <w:t xml:space="preserve">754 </w:t>
            </w:r>
          </w:p>
        </w:tc>
      </w:tr>
    </w:tbl>
    <w:p w14:paraId="2D1442B2" w14:textId="77777777" w:rsidR="00F7553E" w:rsidRDefault="00F7553E" w:rsidP="00F7553E">
      <w:pPr>
        <w:autoSpaceDE w:val="0"/>
        <w:autoSpaceDN w:val="0"/>
        <w:adjustRightInd w:val="0"/>
        <w:jc w:val="both"/>
      </w:pPr>
    </w:p>
    <w:p w14:paraId="35F01301" w14:textId="77777777" w:rsidR="00F7553E" w:rsidRDefault="00F7553E" w:rsidP="00F7553E">
      <w:pPr>
        <w:autoSpaceDE w:val="0"/>
        <w:autoSpaceDN w:val="0"/>
        <w:adjustRightInd w:val="0"/>
        <w:jc w:val="both"/>
      </w:pPr>
    </w:p>
    <w:p w14:paraId="7D4F787B" w14:textId="77777777" w:rsidR="00F7553E" w:rsidRPr="000F4376" w:rsidRDefault="00F7553E" w:rsidP="00F7553E">
      <w:pPr>
        <w:numPr>
          <w:ilvl w:val="0"/>
          <w:numId w:val="48"/>
        </w:numPr>
        <w:autoSpaceDE w:val="0"/>
        <w:autoSpaceDN w:val="0"/>
        <w:adjustRightInd w:val="0"/>
        <w:spacing w:after="0" w:line="240" w:lineRule="auto"/>
        <w:jc w:val="both"/>
      </w:pPr>
      <w:r w:rsidRPr="000F4376">
        <w:rPr>
          <w:b/>
          <w:bCs/>
          <w:i/>
          <w:iCs/>
          <w:u w:val="single"/>
        </w:rPr>
        <w:t>Hunters</w:t>
      </w:r>
      <w:r w:rsidRPr="000F4376">
        <w:t xml:space="preserve"> </w:t>
      </w:r>
      <w:r>
        <w:t xml:space="preserve">– </w:t>
      </w:r>
      <w:r w:rsidRPr="000F4376">
        <w:t>5.5% of the U.S. population age 16 and older went hunting in 2022.</w:t>
      </w:r>
    </w:p>
    <w:tbl>
      <w:tblPr>
        <w:tblW w:w="8604" w:type="dxa"/>
        <w:jc w:val="center"/>
        <w:tblLayout w:type="fixed"/>
        <w:tblCellMar>
          <w:left w:w="0" w:type="dxa"/>
          <w:right w:w="0" w:type="dxa"/>
        </w:tblCellMar>
        <w:tblLook w:val="0420" w:firstRow="1" w:lastRow="0" w:firstColumn="0" w:lastColumn="0" w:noHBand="0" w:noVBand="1"/>
      </w:tblPr>
      <w:tblGrid>
        <w:gridCol w:w="1854"/>
        <w:gridCol w:w="1170"/>
        <w:gridCol w:w="810"/>
        <w:gridCol w:w="1620"/>
        <w:gridCol w:w="810"/>
        <w:gridCol w:w="1530"/>
        <w:gridCol w:w="810"/>
      </w:tblGrid>
      <w:tr w:rsidR="00F7553E" w:rsidRPr="000F4376" w14:paraId="284AFBB5" w14:textId="77777777" w:rsidTr="000C2280">
        <w:trPr>
          <w:trHeight w:val="18"/>
          <w:jc w:val="center"/>
        </w:trPr>
        <w:tc>
          <w:tcPr>
            <w:tcW w:w="1854" w:type="dxa"/>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vAlign w:val="center"/>
            <w:hideMark/>
          </w:tcPr>
          <w:p w14:paraId="38F06CEF" w14:textId="77777777" w:rsidR="00F7553E" w:rsidRPr="000F4376" w:rsidRDefault="00F7553E" w:rsidP="000C2280">
            <w:pPr>
              <w:pStyle w:val="NormalWeb"/>
              <w:spacing w:before="0" w:beforeAutospacing="0" w:after="0" w:afterAutospacing="0"/>
              <w:rPr>
                <w:sz w:val="22"/>
                <w:szCs w:val="22"/>
              </w:rPr>
            </w:pPr>
            <w:r w:rsidRPr="000F4376">
              <w:rPr>
                <w:b/>
                <w:bCs/>
                <w:color w:val="FFFFFF"/>
                <w:kern w:val="24"/>
                <w:sz w:val="22"/>
                <w:szCs w:val="22"/>
              </w:rPr>
              <w:t>Type of Activity</w:t>
            </w:r>
          </w:p>
        </w:tc>
        <w:tc>
          <w:tcPr>
            <w:tcW w:w="1980" w:type="dxa"/>
            <w:gridSpan w:val="2"/>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vAlign w:val="center"/>
            <w:hideMark/>
          </w:tcPr>
          <w:p w14:paraId="7A8FE05E" w14:textId="77777777" w:rsidR="00F7553E" w:rsidRPr="000F4376" w:rsidRDefault="00F7553E" w:rsidP="000C2280">
            <w:pPr>
              <w:pStyle w:val="NormalWeb"/>
              <w:spacing w:before="0" w:beforeAutospacing="0" w:after="0" w:afterAutospacing="0"/>
              <w:jc w:val="center"/>
              <w:rPr>
                <w:sz w:val="22"/>
                <w:szCs w:val="22"/>
              </w:rPr>
            </w:pPr>
            <w:r w:rsidRPr="000F4376">
              <w:rPr>
                <w:b/>
                <w:bCs/>
                <w:color w:val="FFFFFF"/>
                <w:kern w:val="24"/>
                <w:sz w:val="22"/>
                <w:szCs w:val="22"/>
              </w:rPr>
              <w:t>Participants</w:t>
            </w:r>
          </w:p>
        </w:tc>
        <w:tc>
          <w:tcPr>
            <w:tcW w:w="2430" w:type="dxa"/>
            <w:gridSpan w:val="2"/>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vAlign w:val="center"/>
            <w:hideMark/>
          </w:tcPr>
          <w:p w14:paraId="7C9F644A" w14:textId="77777777" w:rsidR="00F7553E" w:rsidRPr="000F4376" w:rsidRDefault="00F7553E" w:rsidP="000C2280">
            <w:pPr>
              <w:pStyle w:val="NormalWeb"/>
              <w:spacing w:before="0" w:beforeAutospacing="0" w:after="0" w:afterAutospacing="0"/>
              <w:jc w:val="center"/>
              <w:rPr>
                <w:sz w:val="22"/>
                <w:szCs w:val="22"/>
              </w:rPr>
            </w:pPr>
            <w:r w:rsidRPr="000F4376">
              <w:rPr>
                <w:b/>
                <w:bCs/>
                <w:color w:val="FFFFFF"/>
                <w:kern w:val="24"/>
                <w:sz w:val="22"/>
                <w:szCs w:val="22"/>
              </w:rPr>
              <w:t>Days of Participation</w:t>
            </w:r>
          </w:p>
        </w:tc>
        <w:tc>
          <w:tcPr>
            <w:tcW w:w="2340" w:type="dxa"/>
            <w:gridSpan w:val="2"/>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vAlign w:val="center"/>
            <w:hideMark/>
          </w:tcPr>
          <w:p w14:paraId="09D76BB0" w14:textId="77777777" w:rsidR="00F7553E" w:rsidRPr="000F4376" w:rsidRDefault="00F7553E" w:rsidP="000C2280">
            <w:pPr>
              <w:pStyle w:val="NormalWeb"/>
              <w:spacing w:before="0" w:beforeAutospacing="0" w:after="0" w:afterAutospacing="0"/>
              <w:jc w:val="center"/>
              <w:rPr>
                <w:sz w:val="22"/>
                <w:szCs w:val="22"/>
              </w:rPr>
            </w:pPr>
            <w:r w:rsidRPr="000F4376">
              <w:rPr>
                <w:b/>
                <w:bCs/>
                <w:color w:val="FFFFFF"/>
                <w:kern w:val="24"/>
                <w:sz w:val="22"/>
                <w:szCs w:val="22"/>
              </w:rPr>
              <w:t>Trips</w:t>
            </w:r>
          </w:p>
        </w:tc>
      </w:tr>
      <w:tr w:rsidR="00F7553E" w:rsidRPr="000F4376" w14:paraId="6B92D7E3" w14:textId="77777777" w:rsidTr="000C2280">
        <w:trPr>
          <w:trHeight w:val="18"/>
          <w:jc w:val="center"/>
        </w:trPr>
        <w:tc>
          <w:tcPr>
            <w:tcW w:w="1854"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5FA70E24" w14:textId="77777777" w:rsidR="00F7553E" w:rsidRPr="000F4376" w:rsidRDefault="00F7553E" w:rsidP="000C2280"/>
        </w:tc>
        <w:tc>
          <w:tcPr>
            <w:tcW w:w="117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26D66E8B" w14:textId="77777777" w:rsidR="00F7553E" w:rsidRPr="000F4376" w:rsidRDefault="00F7553E" w:rsidP="000C2280">
            <w:pPr>
              <w:pStyle w:val="NormalWeb"/>
              <w:spacing w:before="0" w:beforeAutospacing="0" w:after="0" w:afterAutospacing="0"/>
              <w:jc w:val="center"/>
              <w:rPr>
                <w:sz w:val="22"/>
                <w:szCs w:val="22"/>
              </w:rPr>
            </w:pPr>
            <w:r w:rsidRPr="000F4376">
              <w:rPr>
                <w:color w:val="000000"/>
                <w:kern w:val="24"/>
                <w:sz w:val="22"/>
                <w:szCs w:val="22"/>
              </w:rPr>
              <w:t>Number</w:t>
            </w:r>
          </w:p>
        </w:tc>
        <w:tc>
          <w:tcPr>
            <w:tcW w:w="81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0B5BA0D1" w14:textId="77777777" w:rsidR="00F7553E" w:rsidRPr="000F4376" w:rsidRDefault="00F7553E" w:rsidP="000C2280">
            <w:pPr>
              <w:pStyle w:val="NormalWeb"/>
              <w:spacing w:before="0" w:beforeAutospacing="0" w:after="0" w:afterAutospacing="0"/>
              <w:jc w:val="center"/>
              <w:rPr>
                <w:sz w:val="22"/>
                <w:szCs w:val="22"/>
              </w:rPr>
            </w:pPr>
            <w:r>
              <w:rPr>
                <w:color w:val="000000"/>
                <w:kern w:val="24"/>
                <w:sz w:val="22"/>
                <w:szCs w:val="22"/>
              </w:rPr>
              <w:t>%</w:t>
            </w:r>
          </w:p>
        </w:tc>
        <w:tc>
          <w:tcPr>
            <w:tcW w:w="162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55352EFE" w14:textId="77777777" w:rsidR="00F7553E" w:rsidRPr="000F4376" w:rsidRDefault="00F7553E" w:rsidP="000C2280">
            <w:pPr>
              <w:pStyle w:val="NormalWeb"/>
              <w:spacing w:before="0" w:beforeAutospacing="0" w:after="0" w:afterAutospacing="0"/>
              <w:jc w:val="center"/>
              <w:rPr>
                <w:sz w:val="22"/>
                <w:szCs w:val="22"/>
              </w:rPr>
            </w:pPr>
            <w:r w:rsidRPr="000F4376">
              <w:rPr>
                <w:color w:val="000000"/>
                <w:kern w:val="24"/>
                <w:sz w:val="22"/>
                <w:szCs w:val="22"/>
              </w:rPr>
              <w:t>Number</w:t>
            </w:r>
          </w:p>
        </w:tc>
        <w:tc>
          <w:tcPr>
            <w:tcW w:w="81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7458A189" w14:textId="77777777" w:rsidR="00F7553E" w:rsidRPr="000F4376" w:rsidRDefault="00F7553E" w:rsidP="000C2280">
            <w:pPr>
              <w:pStyle w:val="NormalWeb"/>
              <w:spacing w:before="0" w:beforeAutospacing="0" w:after="0" w:afterAutospacing="0"/>
              <w:jc w:val="center"/>
              <w:rPr>
                <w:sz w:val="22"/>
                <w:szCs w:val="22"/>
              </w:rPr>
            </w:pPr>
            <w:r>
              <w:rPr>
                <w:color w:val="000000"/>
                <w:kern w:val="24"/>
                <w:sz w:val="22"/>
                <w:szCs w:val="22"/>
              </w:rPr>
              <w:t>%</w:t>
            </w:r>
          </w:p>
        </w:tc>
        <w:tc>
          <w:tcPr>
            <w:tcW w:w="153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0739E7C1" w14:textId="77777777" w:rsidR="00F7553E" w:rsidRPr="000F4376" w:rsidRDefault="00F7553E" w:rsidP="000C2280">
            <w:pPr>
              <w:pStyle w:val="NormalWeb"/>
              <w:spacing w:before="0" w:beforeAutospacing="0" w:after="0" w:afterAutospacing="0"/>
              <w:jc w:val="center"/>
              <w:rPr>
                <w:sz w:val="22"/>
                <w:szCs w:val="22"/>
              </w:rPr>
            </w:pPr>
            <w:r w:rsidRPr="000F4376">
              <w:rPr>
                <w:color w:val="000000"/>
                <w:kern w:val="24"/>
                <w:sz w:val="22"/>
                <w:szCs w:val="22"/>
              </w:rPr>
              <w:t>Number</w:t>
            </w:r>
          </w:p>
        </w:tc>
        <w:tc>
          <w:tcPr>
            <w:tcW w:w="81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537C88A4" w14:textId="77777777" w:rsidR="00F7553E" w:rsidRPr="000F4376" w:rsidRDefault="00F7553E" w:rsidP="000C2280">
            <w:pPr>
              <w:pStyle w:val="NormalWeb"/>
              <w:spacing w:before="0" w:beforeAutospacing="0" w:after="0" w:afterAutospacing="0"/>
              <w:jc w:val="center"/>
              <w:rPr>
                <w:sz w:val="22"/>
                <w:szCs w:val="22"/>
              </w:rPr>
            </w:pPr>
            <w:r>
              <w:rPr>
                <w:color w:val="000000"/>
                <w:kern w:val="24"/>
                <w:sz w:val="22"/>
                <w:szCs w:val="22"/>
              </w:rPr>
              <w:t>%</w:t>
            </w:r>
          </w:p>
        </w:tc>
      </w:tr>
      <w:tr w:rsidR="00F7553E" w:rsidRPr="000F4376" w14:paraId="0EB58784" w14:textId="77777777" w:rsidTr="000C2280">
        <w:trPr>
          <w:trHeight w:val="18"/>
          <w:jc w:val="center"/>
        </w:trPr>
        <w:tc>
          <w:tcPr>
            <w:tcW w:w="185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vAlign w:val="center"/>
            <w:hideMark/>
          </w:tcPr>
          <w:p w14:paraId="7B711746" w14:textId="77777777" w:rsidR="00F7553E" w:rsidRPr="000F4376" w:rsidRDefault="00F7553E" w:rsidP="000C2280">
            <w:pPr>
              <w:pStyle w:val="NormalWeb"/>
              <w:spacing w:before="0" w:beforeAutospacing="0" w:after="0" w:afterAutospacing="0"/>
              <w:rPr>
                <w:sz w:val="22"/>
                <w:szCs w:val="22"/>
              </w:rPr>
            </w:pPr>
            <w:r w:rsidRPr="000F4376">
              <w:rPr>
                <w:b/>
                <w:bCs/>
                <w:color w:val="000000"/>
                <w:kern w:val="24"/>
                <w:sz w:val="22"/>
                <w:szCs w:val="22"/>
              </w:rPr>
              <w:t>Hunting</w:t>
            </w:r>
          </w:p>
        </w:tc>
        <w:tc>
          <w:tcPr>
            <w:tcW w:w="117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3C96C35A"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b/>
                <w:bCs/>
                <w:color w:val="000000"/>
                <w:kern w:val="24"/>
                <w:sz w:val="22"/>
                <w:szCs w:val="22"/>
              </w:rPr>
              <w:t xml:space="preserve">14,374,589 </w:t>
            </w:r>
          </w:p>
        </w:tc>
        <w:tc>
          <w:tcPr>
            <w:tcW w:w="8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7ED13553"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b/>
                <w:bCs/>
                <w:color w:val="000000"/>
                <w:kern w:val="24"/>
                <w:sz w:val="22"/>
                <w:szCs w:val="22"/>
              </w:rPr>
              <w:t xml:space="preserve">100 </w:t>
            </w:r>
          </w:p>
        </w:tc>
        <w:tc>
          <w:tcPr>
            <w:tcW w:w="162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3AF7A4FE"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b/>
                <w:bCs/>
                <w:color w:val="000000"/>
                <w:kern w:val="24"/>
                <w:sz w:val="22"/>
                <w:szCs w:val="22"/>
              </w:rPr>
              <w:t xml:space="preserve">240,752,065 </w:t>
            </w:r>
          </w:p>
        </w:tc>
        <w:tc>
          <w:tcPr>
            <w:tcW w:w="8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49817738"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b/>
                <w:bCs/>
                <w:color w:val="000000"/>
                <w:kern w:val="24"/>
                <w:sz w:val="22"/>
                <w:szCs w:val="22"/>
              </w:rPr>
              <w:t>100</w:t>
            </w:r>
          </w:p>
        </w:tc>
        <w:tc>
          <w:tcPr>
            <w:tcW w:w="153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06C77C1C"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b/>
                <w:bCs/>
                <w:color w:val="000000"/>
                <w:kern w:val="24"/>
                <w:sz w:val="22"/>
                <w:szCs w:val="22"/>
              </w:rPr>
              <w:t xml:space="preserve">165,002,494 </w:t>
            </w:r>
          </w:p>
        </w:tc>
        <w:tc>
          <w:tcPr>
            <w:tcW w:w="8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2DF0ECB4"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b/>
                <w:bCs/>
                <w:color w:val="000000"/>
                <w:kern w:val="24"/>
                <w:sz w:val="22"/>
                <w:szCs w:val="22"/>
              </w:rPr>
              <w:t xml:space="preserve">100 </w:t>
            </w:r>
          </w:p>
        </w:tc>
      </w:tr>
      <w:tr w:rsidR="00F7553E" w:rsidRPr="000F4376" w14:paraId="02362B5C" w14:textId="77777777" w:rsidTr="000C2280">
        <w:trPr>
          <w:trHeight w:val="18"/>
          <w:jc w:val="center"/>
        </w:trPr>
        <w:tc>
          <w:tcPr>
            <w:tcW w:w="1854" w:type="dxa"/>
            <w:tcBorders>
              <w:top w:val="single" w:sz="8"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651C896D" w14:textId="77777777" w:rsidR="00F7553E" w:rsidRPr="000F4376" w:rsidRDefault="00F7553E" w:rsidP="000C2280">
            <w:pPr>
              <w:pStyle w:val="NormalWeb"/>
              <w:spacing w:before="0" w:beforeAutospacing="0" w:after="0" w:afterAutospacing="0"/>
              <w:rPr>
                <w:sz w:val="22"/>
                <w:szCs w:val="22"/>
              </w:rPr>
            </w:pPr>
            <w:r w:rsidRPr="000F4376">
              <w:rPr>
                <w:color w:val="000000"/>
                <w:kern w:val="24"/>
                <w:sz w:val="22"/>
                <w:szCs w:val="22"/>
              </w:rPr>
              <w:t>Big Game</w:t>
            </w:r>
          </w:p>
        </w:tc>
        <w:tc>
          <w:tcPr>
            <w:tcW w:w="117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12D0F676"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11,521,659 </w:t>
            </w:r>
          </w:p>
        </w:tc>
        <w:tc>
          <w:tcPr>
            <w:tcW w:w="8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758BDADD"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80 </w:t>
            </w:r>
          </w:p>
        </w:tc>
        <w:tc>
          <w:tcPr>
            <w:tcW w:w="162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115853DD"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134,683,681 </w:t>
            </w:r>
          </w:p>
        </w:tc>
        <w:tc>
          <w:tcPr>
            <w:tcW w:w="8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0495F744"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56 </w:t>
            </w:r>
          </w:p>
        </w:tc>
        <w:tc>
          <w:tcPr>
            <w:tcW w:w="153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083BA51A"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91,610,000 </w:t>
            </w:r>
          </w:p>
        </w:tc>
        <w:tc>
          <w:tcPr>
            <w:tcW w:w="8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73398F2A"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56 </w:t>
            </w:r>
          </w:p>
        </w:tc>
      </w:tr>
      <w:tr w:rsidR="00F7553E" w:rsidRPr="000F4376" w14:paraId="6E61355F" w14:textId="77777777" w:rsidTr="000C2280">
        <w:trPr>
          <w:trHeight w:val="18"/>
          <w:jc w:val="center"/>
        </w:trPr>
        <w:tc>
          <w:tcPr>
            <w:tcW w:w="185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vAlign w:val="center"/>
            <w:hideMark/>
          </w:tcPr>
          <w:p w14:paraId="732A0784" w14:textId="77777777" w:rsidR="00F7553E" w:rsidRPr="000F4376" w:rsidRDefault="00F7553E" w:rsidP="000C2280">
            <w:pPr>
              <w:pStyle w:val="NormalWeb"/>
              <w:spacing w:before="0" w:beforeAutospacing="0" w:after="0" w:afterAutospacing="0"/>
              <w:rPr>
                <w:sz w:val="22"/>
                <w:szCs w:val="22"/>
              </w:rPr>
            </w:pPr>
            <w:r w:rsidRPr="000F4376">
              <w:rPr>
                <w:color w:val="000000"/>
                <w:kern w:val="24"/>
                <w:sz w:val="22"/>
                <w:szCs w:val="22"/>
              </w:rPr>
              <w:t>Small Game</w:t>
            </w:r>
          </w:p>
        </w:tc>
        <w:tc>
          <w:tcPr>
            <w:tcW w:w="117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2E6F3B68"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5,290,082 </w:t>
            </w:r>
          </w:p>
        </w:tc>
        <w:tc>
          <w:tcPr>
            <w:tcW w:w="8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7C46D746"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37 </w:t>
            </w:r>
          </w:p>
        </w:tc>
        <w:tc>
          <w:tcPr>
            <w:tcW w:w="162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44BD981C"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38,056,272 </w:t>
            </w:r>
          </w:p>
        </w:tc>
        <w:tc>
          <w:tcPr>
            <w:tcW w:w="8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3881316E"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16 </w:t>
            </w:r>
          </w:p>
        </w:tc>
        <w:tc>
          <w:tcPr>
            <w:tcW w:w="153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4F5218D5"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33,996,768 </w:t>
            </w:r>
          </w:p>
        </w:tc>
        <w:tc>
          <w:tcPr>
            <w:tcW w:w="8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1B8F9559"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21 </w:t>
            </w:r>
          </w:p>
        </w:tc>
      </w:tr>
      <w:tr w:rsidR="00F7553E" w:rsidRPr="000F4376" w14:paraId="3BC038DE" w14:textId="77777777" w:rsidTr="000C2280">
        <w:trPr>
          <w:trHeight w:val="18"/>
          <w:jc w:val="center"/>
        </w:trPr>
        <w:tc>
          <w:tcPr>
            <w:tcW w:w="1854" w:type="dxa"/>
            <w:tcBorders>
              <w:top w:val="single" w:sz="8"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224966A3" w14:textId="77777777" w:rsidR="00F7553E" w:rsidRPr="000F4376" w:rsidRDefault="00F7553E" w:rsidP="000C2280">
            <w:pPr>
              <w:pStyle w:val="NormalWeb"/>
              <w:spacing w:before="0" w:beforeAutospacing="0" w:after="0" w:afterAutospacing="0"/>
              <w:rPr>
                <w:sz w:val="22"/>
                <w:szCs w:val="22"/>
              </w:rPr>
            </w:pPr>
            <w:r w:rsidRPr="000F4376">
              <w:rPr>
                <w:color w:val="000000"/>
                <w:kern w:val="24"/>
                <w:sz w:val="22"/>
                <w:szCs w:val="22"/>
              </w:rPr>
              <w:t>Migratory Birds</w:t>
            </w:r>
          </w:p>
        </w:tc>
        <w:tc>
          <w:tcPr>
            <w:tcW w:w="117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74F34F0F"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2,812,364 </w:t>
            </w:r>
          </w:p>
        </w:tc>
        <w:tc>
          <w:tcPr>
            <w:tcW w:w="8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352CD61B"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20 </w:t>
            </w:r>
          </w:p>
        </w:tc>
        <w:tc>
          <w:tcPr>
            <w:tcW w:w="162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141E93C4"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22,861,271 </w:t>
            </w:r>
          </w:p>
        </w:tc>
        <w:tc>
          <w:tcPr>
            <w:tcW w:w="8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74178464"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9 </w:t>
            </w:r>
          </w:p>
        </w:tc>
        <w:tc>
          <w:tcPr>
            <w:tcW w:w="153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453EE764"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19,786,340 </w:t>
            </w:r>
          </w:p>
        </w:tc>
        <w:tc>
          <w:tcPr>
            <w:tcW w:w="8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193FB2EF"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12 </w:t>
            </w:r>
          </w:p>
        </w:tc>
      </w:tr>
      <w:tr w:rsidR="00F7553E" w:rsidRPr="000F4376" w14:paraId="068943B7" w14:textId="77777777" w:rsidTr="000C2280">
        <w:trPr>
          <w:trHeight w:val="18"/>
          <w:jc w:val="center"/>
        </w:trPr>
        <w:tc>
          <w:tcPr>
            <w:tcW w:w="185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vAlign w:val="center"/>
            <w:hideMark/>
          </w:tcPr>
          <w:p w14:paraId="58525F69" w14:textId="77777777" w:rsidR="00F7553E" w:rsidRPr="000F4376" w:rsidRDefault="00F7553E" w:rsidP="000C2280">
            <w:pPr>
              <w:pStyle w:val="NormalWeb"/>
              <w:spacing w:before="0" w:beforeAutospacing="0" w:after="0" w:afterAutospacing="0"/>
              <w:rPr>
                <w:sz w:val="22"/>
                <w:szCs w:val="22"/>
              </w:rPr>
            </w:pPr>
            <w:r w:rsidRPr="000F4376">
              <w:rPr>
                <w:color w:val="000000"/>
                <w:kern w:val="24"/>
                <w:sz w:val="22"/>
                <w:szCs w:val="22"/>
              </w:rPr>
              <w:t>Other Animals</w:t>
            </w:r>
          </w:p>
        </w:tc>
        <w:tc>
          <w:tcPr>
            <w:tcW w:w="117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6B2312E9"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2,300,439 </w:t>
            </w:r>
          </w:p>
        </w:tc>
        <w:tc>
          <w:tcPr>
            <w:tcW w:w="8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3B9977B2"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16 </w:t>
            </w:r>
          </w:p>
        </w:tc>
        <w:tc>
          <w:tcPr>
            <w:tcW w:w="162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0991B5AB"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19,902,802 </w:t>
            </w:r>
          </w:p>
        </w:tc>
        <w:tc>
          <w:tcPr>
            <w:tcW w:w="8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35F317F8"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8 </w:t>
            </w:r>
          </w:p>
        </w:tc>
        <w:tc>
          <w:tcPr>
            <w:tcW w:w="153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49EB5D6F"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19,609,387 </w:t>
            </w:r>
          </w:p>
        </w:tc>
        <w:tc>
          <w:tcPr>
            <w:tcW w:w="8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656C4B15" w14:textId="77777777" w:rsidR="00F7553E" w:rsidRPr="000F4376" w:rsidRDefault="00F7553E" w:rsidP="000C2280">
            <w:pPr>
              <w:pStyle w:val="NormalWeb"/>
              <w:spacing w:before="0" w:beforeAutospacing="0" w:after="0" w:afterAutospacing="0"/>
              <w:jc w:val="center"/>
              <w:textAlignment w:val="bottom"/>
              <w:rPr>
                <w:sz w:val="22"/>
                <w:szCs w:val="22"/>
              </w:rPr>
            </w:pPr>
            <w:r w:rsidRPr="000F4376">
              <w:rPr>
                <w:color w:val="000000"/>
                <w:kern w:val="24"/>
                <w:sz w:val="22"/>
                <w:szCs w:val="22"/>
              </w:rPr>
              <w:t xml:space="preserve">12 </w:t>
            </w:r>
          </w:p>
        </w:tc>
      </w:tr>
    </w:tbl>
    <w:p w14:paraId="5AF78A36" w14:textId="77777777" w:rsidR="00F7553E" w:rsidRDefault="00F7553E" w:rsidP="00F7553E">
      <w:pPr>
        <w:autoSpaceDE w:val="0"/>
        <w:autoSpaceDN w:val="0"/>
        <w:adjustRightInd w:val="0"/>
        <w:jc w:val="both"/>
      </w:pPr>
    </w:p>
    <w:p w14:paraId="336F2223" w14:textId="77777777" w:rsidR="00F7553E" w:rsidRDefault="00F7553E" w:rsidP="00F7553E">
      <w:pPr>
        <w:numPr>
          <w:ilvl w:val="0"/>
          <w:numId w:val="48"/>
        </w:numPr>
        <w:autoSpaceDE w:val="0"/>
        <w:autoSpaceDN w:val="0"/>
        <w:adjustRightInd w:val="0"/>
        <w:spacing w:after="0" w:line="240" w:lineRule="auto"/>
        <w:jc w:val="both"/>
      </w:pPr>
      <w:r w:rsidRPr="00792EE2">
        <w:t>Expenditures for Hunting for 2022</w:t>
      </w:r>
    </w:p>
    <w:tbl>
      <w:tblPr>
        <w:tblW w:w="10044" w:type="dxa"/>
        <w:tblCellMar>
          <w:left w:w="0" w:type="dxa"/>
          <w:right w:w="0" w:type="dxa"/>
        </w:tblCellMar>
        <w:tblLook w:val="0420" w:firstRow="1" w:lastRow="0" w:firstColumn="0" w:lastColumn="0" w:noHBand="0" w:noVBand="1"/>
      </w:tblPr>
      <w:tblGrid>
        <w:gridCol w:w="2304"/>
        <w:gridCol w:w="1800"/>
        <w:gridCol w:w="1800"/>
        <w:gridCol w:w="1170"/>
        <w:gridCol w:w="1080"/>
        <w:gridCol w:w="1890"/>
      </w:tblGrid>
      <w:tr w:rsidR="00F7553E" w:rsidRPr="00792EE2" w14:paraId="4032039D" w14:textId="77777777" w:rsidTr="000C2280">
        <w:trPr>
          <w:trHeight w:val="18"/>
        </w:trPr>
        <w:tc>
          <w:tcPr>
            <w:tcW w:w="2304" w:type="dxa"/>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vAlign w:val="center"/>
            <w:hideMark/>
          </w:tcPr>
          <w:p w14:paraId="6DD1358C" w14:textId="77777777" w:rsidR="00F7553E" w:rsidRPr="00792EE2" w:rsidRDefault="00F7553E" w:rsidP="000C2280">
            <w:pPr>
              <w:pStyle w:val="NormalWeb"/>
              <w:spacing w:before="0" w:beforeAutospacing="0" w:after="0" w:afterAutospacing="0"/>
              <w:rPr>
                <w:sz w:val="22"/>
                <w:szCs w:val="22"/>
              </w:rPr>
            </w:pPr>
            <w:r w:rsidRPr="00792EE2">
              <w:rPr>
                <w:b/>
                <w:bCs/>
                <w:color w:val="FFFFFF"/>
                <w:kern w:val="24"/>
                <w:sz w:val="22"/>
                <w:szCs w:val="22"/>
              </w:rPr>
              <w:t>Expenditure Item</w:t>
            </w:r>
          </w:p>
        </w:tc>
        <w:tc>
          <w:tcPr>
            <w:tcW w:w="3600" w:type="dxa"/>
            <w:gridSpan w:val="2"/>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vAlign w:val="center"/>
            <w:hideMark/>
          </w:tcPr>
          <w:p w14:paraId="0E002CC8" w14:textId="77777777" w:rsidR="00F7553E" w:rsidRPr="00792EE2" w:rsidRDefault="00F7553E" w:rsidP="000C2280">
            <w:pPr>
              <w:pStyle w:val="NormalWeb"/>
              <w:spacing w:before="0" w:beforeAutospacing="0" w:after="0" w:afterAutospacing="0"/>
              <w:jc w:val="center"/>
              <w:rPr>
                <w:sz w:val="22"/>
                <w:szCs w:val="22"/>
              </w:rPr>
            </w:pPr>
            <w:r w:rsidRPr="00792EE2">
              <w:rPr>
                <w:b/>
                <w:bCs/>
                <w:color w:val="FFFFFF"/>
                <w:kern w:val="24"/>
                <w:sz w:val="22"/>
                <w:szCs w:val="22"/>
              </w:rPr>
              <w:t>Expenditures</w:t>
            </w:r>
          </w:p>
        </w:tc>
        <w:tc>
          <w:tcPr>
            <w:tcW w:w="4140" w:type="dxa"/>
            <w:gridSpan w:val="3"/>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vAlign w:val="center"/>
            <w:hideMark/>
          </w:tcPr>
          <w:p w14:paraId="37C29DF1" w14:textId="77777777" w:rsidR="00F7553E" w:rsidRPr="00792EE2" w:rsidRDefault="00F7553E" w:rsidP="000C2280">
            <w:pPr>
              <w:pStyle w:val="NormalWeb"/>
              <w:spacing w:before="0" w:beforeAutospacing="0" w:after="0" w:afterAutospacing="0"/>
              <w:jc w:val="center"/>
              <w:rPr>
                <w:sz w:val="22"/>
                <w:szCs w:val="22"/>
              </w:rPr>
            </w:pPr>
            <w:r w:rsidRPr="00792EE2">
              <w:rPr>
                <w:b/>
                <w:bCs/>
                <w:color w:val="FFFFFF"/>
                <w:kern w:val="24"/>
                <w:sz w:val="22"/>
                <w:szCs w:val="22"/>
              </w:rPr>
              <w:t>Spenders</w:t>
            </w:r>
          </w:p>
        </w:tc>
      </w:tr>
      <w:tr w:rsidR="00F7553E" w:rsidRPr="00792EE2" w14:paraId="61176D81" w14:textId="77777777" w:rsidTr="000C2280">
        <w:trPr>
          <w:trHeight w:val="509"/>
        </w:trPr>
        <w:tc>
          <w:tcPr>
            <w:tcW w:w="2304"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59C16870" w14:textId="77777777" w:rsidR="00F7553E" w:rsidRPr="00792EE2" w:rsidRDefault="00F7553E" w:rsidP="000C2280"/>
        </w:tc>
        <w:tc>
          <w:tcPr>
            <w:tcW w:w="180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bottom"/>
            <w:hideMark/>
          </w:tcPr>
          <w:p w14:paraId="6BD078B0" w14:textId="77777777" w:rsidR="00F7553E" w:rsidRPr="00792EE2" w:rsidRDefault="00F7553E" w:rsidP="000C2280">
            <w:pPr>
              <w:pStyle w:val="NormalWeb"/>
              <w:spacing w:before="0" w:beforeAutospacing="0" w:after="0" w:afterAutospacing="0"/>
              <w:jc w:val="center"/>
              <w:rPr>
                <w:sz w:val="22"/>
                <w:szCs w:val="22"/>
              </w:rPr>
            </w:pPr>
            <w:r w:rsidRPr="00792EE2">
              <w:rPr>
                <w:color w:val="000000"/>
                <w:kern w:val="24"/>
                <w:sz w:val="22"/>
                <w:szCs w:val="22"/>
              </w:rPr>
              <w:t>Amount (Dollars)</w:t>
            </w:r>
          </w:p>
        </w:tc>
        <w:tc>
          <w:tcPr>
            <w:tcW w:w="180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bottom"/>
            <w:hideMark/>
          </w:tcPr>
          <w:p w14:paraId="37B2D646" w14:textId="77777777" w:rsidR="00F7553E" w:rsidRPr="00792EE2" w:rsidRDefault="00F7553E" w:rsidP="000C2280">
            <w:pPr>
              <w:pStyle w:val="NormalWeb"/>
              <w:spacing w:before="0" w:beforeAutospacing="0" w:after="0" w:afterAutospacing="0"/>
              <w:jc w:val="center"/>
              <w:rPr>
                <w:sz w:val="22"/>
                <w:szCs w:val="22"/>
              </w:rPr>
            </w:pPr>
            <w:r w:rsidRPr="00792EE2">
              <w:rPr>
                <w:color w:val="000000"/>
                <w:kern w:val="24"/>
                <w:sz w:val="22"/>
                <w:szCs w:val="22"/>
              </w:rPr>
              <w:t>Average per Hunter (Dollars)</w:t>
            </w:r>
          </w:p>
        </w:tc>
        <w:tc>
          <w:tcPr>
            <w:tcW w:w="117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bottom"/>
            <w:hideMark/>
          </w:tcPr>
          <w:p w14:paraId="62D30947" w14:textId="77777777" w:rsidR="00F7553E" w:rsidRPr="00792EE2" w:rsidRDefault="00F7553E" w:rsidP="000C2280">
            <w:pPr>
              <w:pStyle w:val="NormalWeb"/>
              <w:spacing w:before="0" w:beforeAutospacing="0" w:after="0" w:afterAutospacing="0"/>
              <w:jc w:val="center"/>
              <w:rPr>
                <w:sz w:val="22"/>
                <w:szCs w:val="22"/>
              </w:rPr>
            </w:pPr>
            <w:r w:rsidRPr="00792EE2">
              <w:rPr>
                <w:color w:val="000000"/>
                <w:kern w:val="24"/>
                <w:sz w:val="22"/>
                <w:szCs w:val="22"/>
              </w:rPr>
              <w:t>Number</w:t>
            </w:r>
          </w:p>
        </w:tc>
        <w:tc>
          <w:tcPr>
            <w:tcW w:w="108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bottom"/>
            <w:hideMark/>
          </w:tcPr>
          <w:p w14:paraId="5517DE6E" w14:textId="77777777" w:rsidR="00F7553E" w:rsidRPr="00792EE2" w:rsidRDefault="00F7553E" w:rsidP="000C2280">
            <w:pPr>
              <w:pStyle w:val="NormalWeb"/>
              <w:spacing w:before="0" w:beforeAutospacing="0" w:after="0" w:afterAutospacing="0"/>
              <w:jc w:val="center"/>
              <w:rPr>
                <w:sz w:val="22"/>
                <w:szCs w:val="22"/>
              </w:rPr>
            </w:pPr>
            <w:r>
              <w:rPr>
                <w:color w:val="000000"/>
                <w:kern w:val="24"/>
                <w:sz w:val="22"/>
                <w:szCs w:val="22"/>
              </w:rPr>
              <w:t>%</w:t>
            </w:r>
          </w:p>
        </w:tc>
        <w:tc>
          <w:tcPr>
            <w:tcW w:w="189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bottom"/>
            <w:hideMark/>
          </w:tcPr>
          <w:p w14:paraId="0FBD028C" w14:textId="77777777" w:rsidR="00F7553E" w:rsidRPr="00792EE2" w:rsidRDefault="00F7553E" w:rsidP="000C2280">
            <w:pPr>
              <w:pStyle w:val="NormalWeb"/>
              <w:spacing w:before="0" w:beforeAutospacing="0" w:after="0" w:afterAutospacing="0"/>
              <w:jc w:val="center"/>
              <w:rPr>
                <w:sz w:val="22"/>
                <w:szCs w:val="22"/>
              </w:rPr>
            </w:pPr>
            <w:r w:rsidRPr="00792EE2">
              <w:rPr>
                <w:color w:val="000000"/>
                <w:kern w:val="24"/>
                <w:sz w:val="22"/>
                <w:szCs w:val="22"/>
              </w:rPr>
              <w:t>Average per Spender (Dollars)</w:t>
            </w:r>
          </w:p>
        </w:tc>
      </w:tr>
      <w:tr w:rsidR="00F7553E" w:rsidRPr="00792EE2" w14:paraId="3647E228" w14:textId="77777777" w:rsidTr="000C2280">
        <w:trPr>
          <w:trHeight w:val="18"/>
        </w:trPr>
        <w:tc>
          <w:tcPr>
            <w:tcW w:w="230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vAlign w:val="center"/>
            <w:hideMark/>
          </w:tcPr>
          <w:p w14:paraId="5AD0D3FD" w14:textId="77777777" w:rsidR="00F7553E" w:rsidRPr="00792EE2" w:rsidRDefault="00F7553E" w:rsidP="000C2280">
            <w:pPr>
              <w:pStyle w:val="NormalWeb"/>
              <w:spacing w:before="0" w:beforeAutospacing="0" w:after="0" w:afterAutospacing="0"/>
              <w:rPr>
                <w:sz w:val="22"/>
                <w:szCs w:val="22"/>
              </w:rPr>
            </w:pPr>
            <w:r w:rsidRPr="00792EE2">
              <w:rPr>
                <w:b/>
                <w:bCs/>
                <w:color w:val="000000"/>
                <w:kern w:val="24"/>
                <w:sz w:val="22"/>
                <w:szCs w:val="22"/>
              </w:rPr>
              <w:t>Total, All Items</w:t>
            </w:r>
          </w:p>
        </w:tc>
        <w:tc>
          <w:tcPr>
            <w:tcW w:w="180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186180DB"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b/>
                <w:bCs/>
                <w:color w:val="000000"/>
                <w:kern w:val="24"/>
                <w:sz w:val="22"/>
                <w:szCs w:val="22"/>
              </w:rPr>
              <w:t xml:space="preserve">$45,221,096,403 </w:t>
            </w:r>
          </w:p>
        </w:tc>
        <w:tc>
          <w:tcPr>
            <w:tcW w:w="180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6F991345"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b/>
                <w:bCs/>
                <w:color w:val="000000"/>
                <w:kern w:val="24"/>
                <w:sz w:val="22"/>
                <w:szCs w:val="22"/>
              </w:rPr>
              <w:t xml:space="preserve">$3,146 </w:t>
            </w:r>
          </w:p>
        </w:tc>
        <w:tc>
          <w:tcPr>
            <w:tcW w:w="117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5E85235E"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b/>
                <w:bCs/>
                <w:color w:val="000000"/>
                <w:kern w:val="24"/>
                <w:sz w:val="22"/>
                <w:szCs w:val="22"/>
              </w:rPr>
              <w:t xml:space="preserve">13,854,558 </w:t>
            </w:r>
          </w:p>
        </w:tc>
        <w:tc>
          <w:tcPr>
            <w:tcW w:w="108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34AABD2B"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b/>
                <w:bCs/>
                <w:color w:val="000000"/>
                <w:kern w:val="24"/>
                <w:sz w:val="22"/>
                <w:szCs w:val="22"/>
              </w:rPr>
              <w:t xml:space="preserve">96 </w:t>
            </w:r>
          </w:p>
        </w:tc>
        <w:tc>
          <w:tcPr>
            <w:tcW w:w="189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1527E34E"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b/>
                <w:bCs/>
                <w:color w:val="000000"/>
                <w:kern w:val="24"/>
                <w:sz w:val="22"/>
                <w:szCs w:val="22"/>
              </w:rPr>
              <w:t xml:space="preserve">3,264 </w:t>
            </w:r>
          </w:p>
        </w:tc>
      </w:tr>
      <w:tr w:rsidR="00F7553E" w:rsidRPr="00792EE2" w14:paraId="74FC5A4C" w14:textId="77777777" w:rsidTr="000C2280">
        <w:trPr>
          <w:trHeight w:val="18"/>
        </w:trPr>
        <w:tc>
          <w:tcPr>
            <w:tcW w:w="2304" w:type="dxa"/>
            <w:tcBorders>
              <w:top w:val="single" w:sz="8"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7EBBE28F" w14:textId="77777777" w:rsidR="00F7553E" w:rsidRPr="00792EE2" w:rsidRDefault="00F7553E" w:rsidP="000C2280">
            <w:pPr>
              <w:pStyle w:val="NormalWeb"/>
              <w:spacing w:before="0" w:beforeAutospacing="0" w:after="0" w:afterAutospacing="0"/>
              <w:rPr>
                <w:sz w:val="22"/>
                <w:szCs w:val="22"/>
              </w:rPr>
            </w:pPr>
            <w:r w:rsidRPr="00792EE2">
              <w:rPr>
                <w:color w:val="000000"/>
                <w:kern w:val="24"/>
                <w:sz w:val="22"/>
                <w:szCs w:val="22"/>
              </w:rPr>
              <w:t>Total Trip-Related</w:t>
            </w:r>
          </w:p>
        </w:tc>
        <w:tc>
          <w:tcPr>
            <w:tcW w:w="180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08EF737A"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12,322,736,006 </w:t>
            </w:r>
          </w:p>
        </w:tc>
        <w:tc>
          <w:tcPr>
            <w:tcW w:w="180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652DB59B"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857 </w:t>
            </w:r>
          </w:p>
        </w:tc>
        <w:tc>
          <w:tcPr>
            <w:tcW w:w="117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259CF48B"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12,191,391 </w:t>
            </w:r>
          </w:p>
        </w:tc>
        <w:tc>
          <w:tcPr>
            <w:tcW w:w="108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115E4E4B"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85</w:t>
            </w:r>
          </w:p>
        </w:tc>
        <w:tc>
          <w:tcPr>
            <w:tcW w:w="189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69EE45E5"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1,011 </w:t>
            </w:r>
          </w:p>
        </w:tc>
      </w:tr>
      <w:tr w:rsidR="00F7553E" w:rsidRPr="00792EE2" w14:paraId="1AB0FCD0" w14:textId="77777777" w:rsidTr="000C2280">
        <w:trPr>
          <w:trHeight w:val="18"/>
        </w:trPr>
        <w:tc>
          <w:tcPr>
            <w:tcW w:w="230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vAlign w:val="center"/>
            <w:hideMark/>
          </w:tcPr>
          <w:p w14:paraId="10211C55" w14:textId="77777777" w:rsidR="00F7553E" w:rsidRPr="00792EE2" w:rsidRDefault="00F7553E" w:rsidP="000C2280">
            <w:pPr>
              <w:pStyle w:val="NormalWeb"/>
              <w:spacing w:before="0" w:beforeAutospacing="0" w:after="0" w:afterAutospacing="0"/>
              <w:rPr>
                <w:sz w:val="22"/>
                <w:szCs w:val="22"/>
              </w:rPr>
            </w:pPr>
            <w:r w:rsidRPr="00792EE2">
              <w:rPr>
                <w:color w:val="000000"/>
                <w:kern w:val="24"/>
                <w:sz w:val="22"/>
                <w:szCs w:val="22"/>
              </w:rPr>
              <w:t>Hunting Equipment</w:t>
            </w:r>
          </w:p>
        </w:tc>
        <w:tc>
          <w:tcPr>
            <w:tcW w:w="180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6148B322"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7,903,537,189 </w:t>
            </w:r>
          </w:p>
        </w:tc>
        <w:tc>
          <w:tcPr>
            <w:tcW w:w="180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3D0CF96A"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550 </w:t>
            </w:r>
          </w:p>
        </w:tc>
        <w:tc>
          <w:tcPr>
            <w:tcW w:w="117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35C93E16"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10,555,584 </w:t>
            </w:r>
          </w:p>
        </w:tc>
        <w:tc>
          <w:tcPr>
            <w:tcW w:w="108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045F9F06"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73</w:t>
            </w:r>
          </w:p>
        </w:tc>
        <w:tc>
          <w:tcPr>
            <w:tcW w:w="189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6364522A"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749 </w:t>
            </w:r>
          </w:p>
        </w:tc>
      </w:tr>
      <w:tr w:rsidR="00F7553E" w:rsidRPr="00792EE2" w14:paraId="59F11E62" w14:textId="77777777" w:rsidTr="000C2280">
        <w:trPr>
          <w:trHeight w:val="18"/>
        </w:trPr>
        <w:tc>
          <w:tcPr>
            <w:tcW w:w="2304" w:type="dxa"/>
            <w:tcBorders>
              <w:top w:val="single" w:sz="8"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12DF6C17" w14:textId="77777777" w:rsidR="00F7553E" w:rsidRPr="00792EE2" w:rsidRDefault="00F7553E" w:rsidP="000C2280">
            <w:pPr>
              <w:pStyle w:val="NormalWeb"/>
              <w:spacing w:before="0" w:beforeAutospacing="0" w:after="0" w:afterAutospacing="0"/>
              <w:rPr>
                <w:sz w:val="22"/>
                <w:szCs w:val="22"/>
              </w:rPr>
            </w:pPr>
            <w:r w:rsidRPr="00792EE2">
              <w:rPr>
                <w:color w:val="000000"/>
                <w:kern w:val="24"/>
                <w:sz w:val="22"/>
                <w:szCs w:val="22"/>
              </w:rPr>
              <w:t>Auxiliary Equipment</w:t>
            </w:r>
          </w:p>
        </w:tc>
        <w:tc>
          <w:tcPr>
            <w:tcW w:w="180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20426E7F"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3,947,958,433 </w:t>
            </w:r>
          </w:p>
        </w:tc>
        <w:tc>
          <w:tcPr>
            <w:tcW w:w="180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2F95C432"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275 </w:t>
            </w:r>
          </w:p>
        </w:tc>
        <w:tc>
          <w:tcPr>
            <w:tcW w:w="117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1F9485A3"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8,440,300 </w:t>
            </w:r>
          </w:p>
        </w:tc>
        <w:tc>
          <w:tcPr>
            <w:tcW w:w="108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1FD77F08"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59</w:t>
            </w:r>
          </w:p>
        </w:tc>
        <w:tc>
          <w:tcPr>
            <w:tcW w:w="189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29310DF4"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468 </w:t>
            </w:r>
          </w:p>
        </w:tc>
      </w:tr>
      <w:tr w:rsidR="00F7553E" w:rsidRPr="00792EE2" w14:paraId="25011CBA" w14:textId="77777777" w:rsidTr="000C2280">
        <w:trPr>
          <w:trHeight w:val="18"/>
        </w:trPr>
        <w:tc>
          <w:tcPr>
            <w:tcW w:w="230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vAlign w:val="center"/>
            <w:hideMark/>
          </w:tcPr>
          <w:p w14:paraId="12278027" w14:textId="77777777" w:rsidR="00F7553E" w:rsidRPr="00792EE2" w:rsidRDefault="00F7553E" w:rsidP="000C2280">
            <w:pPr>
              <w:pStyle w:val="NormalWeb"/>
              <w:spacing w:before="0" w:beforeAutospacing="0" w:after="0" w:afterAutospacing="0"/>
              <w:rPr>
                <w:sz w:val="22"/>
                <w:szCs w:val="22"/>
              </w:rPr>
            </w:pPr>
            <w:r w:rsidRPr="00792EE2">
              <w:rPr>
                <w:color w:val="000000"/>
                <w:kern w:val="24"/>
                <w:sz w:val="22"/>
                <w:szCs w:val="22"/>
              </w:rPr>
              <w:t>Special Equipment</w:t>
            </w:r>
          </w:p>
        </w:tc>
        <w:tc>
          <w:tcPr>
            <w:tcW w:w="180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106C16E3"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7,742,558,419 </w:t>
            </w:r>
          </w:p>
        </w:tc>
        <w:tc>
          <w:tcPr>
            <w:tcW w:w="180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1DB6B737"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539 </w:t>
            </w:r>
          </w:p>
        </w:tc>
        <w:tc>
          <w:tcPr>
            <w:tcW w:w="117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059F8E07"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3,351,210 </w:t>
            </w:r>
          </w:p>
        </w:tc>
        <w:tc>
          <w:tcPr>
            <w:tcW w:w="108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55185C3D"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23</w:t>
            </w:r>
          </w:p>
        </w:tc>
        <w:tc>
          <w:tcPr>
            <w:tcW w:w="189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229764C2"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2,310 </w:t>
            </w:r>
          </w:p>
        </w:tc>
      </w:tr>
      <w:tr w:rsidR="00F7553E" w:rsidRPr="00792EE2" w14:paraId="214D98BA" w14:textId="77777777" w:rsidTr="000C2280">
        <w:trPr>
          <w:trHeight w:val="18"/>
        </w:trPr>
        <w:tc>
          <w:tcPr>
            <w:tcW w:w="2304" w:type="dxa"/>
            <w:tcBorders>
              <w:top w:val="single" w:sz="8"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36B7D287" w14:textId="77777777" w:rsidR="00F7553E" w:rsidRPr="00792EE2" w:rsidRDefault="00F7553E" w:rsidP="000C2280">
            <w:pPr>
              <w:pStyle w:val="NormalWeb"/>
              <w:spacing w:before="0" w:beforeAutospacing="0" w:after="0" w:afterAutospacing="0"/>
              <w:rPr>
                <w:sz w:val="22"/>
                <w:szCs w:val="22"/>
              </w:rPr>
            </w:pPr>
            <w:r w:rsidRPr="00792EE2">
              <w:rPr>
                <w:color w:val="000000"/>
                <w:kern w:val="24"/>
                <w:sz w:val="22"/>
                <w:szCs w:val="22"/>
              </w:rPr>
              <w:t>Other Expenditures</w:t>
            </w:r>
          </w:p>
        </w:tc>
        <w:tc>
          <w:tcPr>
            <w:tcW w:w="180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45145F68"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13,304,306,355 </w:t>
            </w:r>
          </w:p>
        </w:tc>
        <w:tc>
          <w:tcPr>
            <w:tcW w:w="180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399CF4DE"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926 </w:t>
            </w:r>
          </w:p>
        </w:tc>
        <w:tc>
          <w:tcPr>
            <w:tcW w:w="117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556ACB8E"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11,734,306 </w:t>
            </w:r>
          </w:p>
        </w:tc>
        <w:tc>
          <w:tcPr>
            <w:tcW w:w="108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7D0FD76E"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82</w:t>
            </w:r>
          </w:p>
        </w:tc>
        <w:tc>
          <w:tcPr>
            <w:tcW w:w="189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63C896C9" w14:textId="77777777" w:rsidR="00F7553E" w:rsidRPr="00792EE2" w:rsidRDefault="00F7553E" w:rsidP="000C2280">
            <w:pPr>
              <w:pStyle w:val="NormalWeb"/>
              <w:spacing w:before="0" w:beforeAutospacing="0" w:after="0" w:afterAutospacing="0"/>
              <w:jc w:val="center"/>
              <w:textAlignment w:val="bottom"/>
              <w:rPr>
                <w:sz w:val="22"/>
                <w:szCs w:val="22"/>
              </w:rPr>
            </w:pPr>
            <w:r w:rsidRPr="00792EE2">
              <w:rPr>
                <w:color w:val="000000"/>
                <w:kern w:val="24"/>
                <w:sz w:val="22"/>
                <w:szCs w:val="22"/>
              </w:rPr>
              <w:t xml:space="preserve">1,134 </w:t>
            </w:r>
          </w:p>
        </w:tc>
      </w:tr>
    </w:tbl>
    <w:p w14:paraId="38E8ED24" w14:textId="77777777" w:rsidR="00F7553E" w:rsidRPr="002C3772" w:rsidRDefault="00F7553E" w:rsidP="00F7553E">
      <w:pPr>
        <w:autoSpaceDE w:val="0"/>
        <w:autoSpaceDN w:val="0"/>
        <w:adjustRightInd w:val="0"/>
        <w:ind w:left="720"/>
        <w:jc w:val="both"/>
        <w:rPr>
          <w:sz w:val="10"/>
          <w:szCs w:val="10"/>
        </w:rPr>
      </w:pPr>
    </w:p>
    <w:p w14:paraId="3DE5A98C" w14:textId="77777777" w:rsidR="00F7553E" w:rsidRPr="002C3772" w:rsidRDefault="00F7553E" w:rsidP="00F7553E">
      <w:pPr>
        <w:numPr>
          <w:ilvl w:val="0"/>
          <w:numId w:val="48"/>
        </w:numPr>
        <w:autoSpaceDE w:val="0"/>
        <w:autoSpaceDN w:val="0"/>
        <w:adjustRightInd w:val="0"/>
        <w:spacing w:after="0" w:line="240" w:lineRule="auto"/>
        <w:jc w:val="both"/>
        <w:rPr>
          <w:b/>
          <w:bCs/>
          <w:i/>
          <w:iCs/>
          <w:u w:val="single"/>
        </w:rPr>
      </w:pPr>
      <w:r w:rsidRPr="002C3772">
        <w:rPr>
          <w:b/>
          <w:bCs/>
          <w:i/>
          <w:iCs/>
          <w:u w:val="single"/>
        </w:rPr>
        <w:t>Wildlife Watching</w:t>
      </w:r>
      <w:r>
        <w:rPr>
          <w:b/>
          <w:bCs/>
          <w:i/>
          <w:iCs/>
          <w:u w:val="single"/>
        </w:rPr>
        <w:t xml:space="preserve"> - </w:t>
      </w:r>
      <w:r w:rsidRPr="002C3772">
        <w:t>57% of the U.S. population age 16 and older went wildlife watching in 2022.</w:t>
      </w:r>
    </w:p>
    <w:p w14:paraId="2EA622B2" w14:textId="77777777" w:rsidR="00F7553E" w:rsidRDefault="00F7553E" w:rsidP="00F7553E">
      <w:pPr>
        <w:autoSpaceDE w:val="0"/>
        <w:autoSpaceDN w:val="0"/>
        <w:adjustRightInd w:val="0"/>
        <w:jc w:val="both"/>
      </w:pPr>
    </w:p>
    <w:p w14:paraId="368DE167" w14:textId="77777777" w:rsidR="00F7553E" w:rsidRPr="00B40158" w:rsidRDefault="00F7553E" w:rsidP="00F7553E">
      <w:pPr>
        <w:numPr>
          <w:ilvl w:val="0"/>
          <w:numId w:val="48"/>
        </w:numPr>
        <w:autoSpaceDE w:val="0"/>
        <w:autoSpaceDN w:val="0"/>
        <w:adjustRightInd w:val="0"/>
        <w:spacing w:after="0" w:line="240" w:lineRule="auto"/>
        <w:jc w:val="both"/>
      </w:pPr>
      <w:r w:rsidRPr="00B40158">
        <w:t>Expenditures for Wildlife Watching for 2022</w:t>
      </w:r>
    </w:p>
    <w:tbl>
      <w:tblPr>
        <w:tblW w:w="9954" w:type="dxa"/>
        <w:tblCellMar>
          <w:left w:w="0" w:type="dxa"/>
          <w:right w:w="0" w:type="dxa"/>
        </w:tblCellMar>
        <w:tblLook w:val="0420" w:firstRow="1" w:lastRow="0" w:firstColumn="0" w:lastColumn="0" w:noHBand="0" w:noVBand="1"/>
      </w:tblPr>
      <w:tblGrid>
        <w:gridCol w:w="2214"/>
        <w:gridCol w:w="1800"/>
        <w:gridCol w:w="2070"/>
        <w:gridCol w:w="1260"/>
        <w:gridCol w:w="1170"/>
        <w:gridCol w:w="1440"/>
      </w:tblGrid>
      <w:tr w:rsidR="00F7553E" w:rsidRPr="00B40158" w14:paraId="3B531533" w14:textId="77777777" w:rsidTr="000C2280">
        <w:trPr>
          <w:trHeight w:val="18"/>
        </w:trPr>
        <w:tc>
          <w:tcPr>
            <w:tcW w:w="2214" w:type="dxa"/>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vAlign w:val="center"/>
            <w:hideMark/>
          </w:tcPr>
          <w:p w14:paraId="1A8505D9" w14:textId="77777777" w:rsidR="00F7553E" w:rsidRPr="00B40158" w:rsidRDefault="00F7553E" w:rsidP="000C2280">
            <w:pPr>
              <w:pStyle w:val="NormalWeb"/>
              <w:spacing w:before="0" w:beforeAutospacing="0" w:after="0" w:afterAutospacing="0"/>
              <w:rPr>
                <w:sz w:val="22"/>
                <w:szCs w:val="22"/>
              </w:rPr>
            </w:pPr>
            <w:r w:rsidRPr="00B40158">
              <w:rPr>
                <w:b/>
                <w:bCs/>
                <w:color w:val="FFFFFF"/>
                <w:kern w:val="24"/>
                <w:sz w:val="22"/>
                <w:szCs w:val="22"/>
              </w:rPr>
              <w:t>Expenditure Item</w:t>
            </w:r>
          </w:p>
        </w:tc>
        <w:tc>
          <w:tcPr>
            <w:tcW w:w="3870" w:type="dxa"/>
            <w:gridSpan w:val="2"/>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vAlign w:val="center"/>
            <w:hideMark/>
          </w:tcPr>
          <w:p w14:paraId="7C3E28A0" w14:textId="77777777" w:rsidR="00F7553E" w:rsidRPr="00B40158" w:rsidRDefault="00F7553E" w:rsidP="000C2280">
            <w:pPr>
              <w:pStyle w:val="NormalWeb"/>
              <w:spacing w:before="0" w:beforeAutospacing="0" w:after="0" w:afterAutospacing="0"/>
              <w:jc w:val="center"/>
              <w:rPr>
                <w:sz w:val="22"/>
                <w:szCs w:val="22"/>
              </w:rPr>
            </w:pPr>
            <w:r w:rsidRPr="00B40158">
              <w:rPr>
                <w:b/>
                <w:bCs/>
                <w:color w:val="FFFFFF"/>
                <w:kern w:val="24"/>
                <w:sz w:val="22"/>
                <w:szCs w:val="22"/>
              </w:rPr>
              <w:t>Expenditures</w:t>
            </w:r>
          </w:p>
        </w:tc>
        <w:tc>
          <w:tcPr>
            <w:tcW w:w="3870" w:type="dxa"/>
            <w:gridSpan w:val="3"/>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vAlign w:val="center"/>
            <w:hideMark/>
          </w:tcPr>
          <w:p w14:paraId="77A9774F" w14:textId="77777777" w:rsidR="00F7553E" w:rsidRPr="00B40158" w:rsidRDefault="00F7553E" w:rsidP="000C2280">
            <w:pPr>
              <w:pStyle w:val="NormalWeb"/>
              <w:spacing w:before="0" w:beforeAutospacing="0" w:after="0" w:afterAutospacing="0"/>
              <w:jc w:val="center"/>
              <w:rPr>
                <w:sz w:val="22"/>
                <w:szCs w:val="22"/>
              </w:rPr>
            </w:pPr>
            <w:r w:rsidRPr="00B40158">
              <w:rPr>
                <w:b/>
                <w:bCs/>
                <w:color w:val="FFFFFF"/>
                <w:kern w:val="24"/>
                <w:sz w:val="22"/>
                <w:szCs w:val="22"/>
              </w:rPr>
              <w:t>Spenders</w:t>
            </w:r>
          </w:p>
        </w:tc>
      </w:tr>
      <w:tr w:rsidR="00F7553E" w:rsidRPr="00B40158" w14:paraId="185EC998" w14:textId="77777777" w:rsidTr="000C2280">
        <w:trPr>
          <w:trHeight w:val="629"/>
        </w:trPr>
        <w:tc>
          <w:tcPr>
            <w:tcW w:w="2214"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7D6116F9" w14:textId="77777777" w:rsidR="00F7553E" w:rsidRPr="00B40158" w:rsidRDefault="00F7553E" w:rsidP="000C2280"/>
        </w:tc>
        <w:tc>
          <w:tcPr>
            <w:tcW w:w="180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bottom"/>
            <w:hideMark/>
          </w:tcPr>
          <w:p w14:paraId="10BB394F" w14:textId="77777777" w:rsidR="00F7553E" w:rsidRPr="00B40158" w:rsidRDefault="00F7553E" w:rsidP="000C2280">
            <w:pPr>
              <w:pStyle w:val="NormalWeb"/>
              <w:spacing w:before="0" w:beforeAutospacing="0" w:after="0" w:afterAutospacing="0"/>
              <w:jc w:val="center"/>
              <w:rPr>
                <w:sz w:val="22"/>
                <w:szCs w:val="22"/>
              </w:rPr>
            </w:pPr>
            <w:r w:rsidRPr="00B40158">
              <w:rPr>
                <w:color w:val="000000"/>
                <w:kern w:val="24"/>
                <w:sz w:val="22"/>
                <w:szCs w:val="22"/>
              </w:rPr>
              <w:t>Amount (Dollars)</w:t>
            </w:r>
          </w:p>
        </w:tc>
        <w:tc>
          <w:tcPr>
            <w:tcW w:w="207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bottom"/>
            <w:hideMark/>
          </w:tcPr>
          <w:p w14:paraId="79924012" w14:textId="77777777" w:rsidR="00F7553E" w:rsidRPr="00B40158" w:rsidRDefault="00F7553E" w:rsidP="000C2280">
            <w:pPr>
              <w:pStyle w:val="NormalWeb"/>
              <w:spacing w:before="0" w:beforeAutospacing="0" w:after="0" w:afterAutospacing="0"/>
              <w:jc w:val="center"/>
              <w:rPr>
                <w:sz w:val="22"/>
                <w:szCs w:val="22"/>
              </w:rPr>
            </w:pPr>
            <w:r w:rsidRPr="00B40158">
              <w:rPr>
                <w:color w:val="000000"/>
                <w:kern w:val="24"/>
                <w:sz w:val="22"/>
                <w:szCs w:val="22"/>
              </w:rPr>
              <w:t>Average per Wildlife Watcher (Dollars)</w:t>
            </w:r>
          </w:p>
        </w:tc>
        <w:tc>
          <w:tcPr>
            <w:tcW w:w="126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bottom"/>
            <w:hideMark/>
          </w:tcPr>
          <w:p w14:paraId="7AB0F177" w14:textId="77777777" w:rsidR="00F7553E" w:rsidRPr="00B40158" w:rsidRDefault="00F7553E" w:rsidP="000C2280">
            <w:pPr>
              <w:pStyle w:val="NormalWeb"/>
              <w:spacing w:before="0" w:beforeAutospacing="0" w:after="0" w:afterAutospacing="0"/>
              <w:jc w:val="center"/>
              <w:rPr>
                <w:sz w:val="22"/>
                <w:szCs w:val="22"/>
              </w:rPr>
            </w:pPr>
            <w:r w:rsidRPr="00B40158">
              <w:rPr>
                <w:color w:val="000000"/>
                <w:kern w:val="24"/>
                <w:sz w:val="22"/>
                <w:szCs w:val="22"/>
              </w:rPr>
              <w:t>Number</w:t>
            </w:r>
          </w:p>
        </w:tc>
        <w:tc>
          <w:tcPr>
            <w:tcW w:w="117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bottom"/>
            <w:hideMark/>
          </w:tcPr>
          <w:p w14:paraId="712C570A" w14:textId="77777777" w:rsidR="00F7553E" w:rsidRPr="00B40158" w:rsidRDefault="00F7553E" w:rsidP="000C2280">
            <w:pPr>
              <w:pStyle w:val="NormalWeb"/>
              <w:spacing w:before="0" w:beforeAutospacing="0" w:after="0" w:afterAutospacing="0"/>
              <w:jc w:val="center"/>
              <w:rPr>
                <w:sz w:val="22"/>
                <w:szCs w:val="22"/>
              </w:rPr>
            </w:pPr>
            <w:r>
              <w:rPr>
                <w:color w:val="000000"/>
                <w:kern w:val="24"/>
                <w:sz w:val="22"/>
                <w:szCs w:val="22"/>
              </w:rPr>
              <w:t>%</w:t>
            </w:r>
            <w:r w:rsidRPr="00B40158">
              <w:rPr>
                <w:color w:val="000000"/>
                <w:kern w:val="24"/>
                <w:sz w:val="22"/>
                <w:szCs w:val="22"/>
              </w:rPr>
              <w:t xml:space="preserve"> Wildlife Watchers</w:t>
            </w:r>
          </w:p>
        </w:tc>
        <w:tc>
          <w:tcPr>
            <w:tcW w:w="144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bottom"/>
            <w:hideMark/>
          </w:tcPr>
          <w:p w14:paraId="4D1421BA" w14:textId="77777777" w:rsidR="00F7553E" w:rsidRPr="00B40158" w:rsidRDefault="00F7553E" w:rsidP="000C2280">
            <w:pPr>
              <w:pStyle w:val="NormalWeb"/>
              <w:spacing w:before="0" w:beforeAutospacing="0" w:after="0" w:afterAutospacing="0"/>
              <w:jc w:val="center"/>
              <w:rPr>
                <w:sz w:val="22"/>
                <w:szCs w:val="22"/>
              </w:rPr>
            </w:pPr>
            <w:r w:rsidRPr="00B40158">
              <w:rPr>
                <w:color w:val="000000"/>
                <w:kern w:val="24"/>
                <w:sz w:val="22"/>
                <w:szCs w:val="22"/>
              </w:rPr>
              <w:t>Average per Spender (Dollars)</w:t>
            </w:r>
          </w:p>
        </w:tc>
      </w:tr>
      <w:tr w:rsidR="00F7553E" w:rsidRPr="00B40158" w14:paraId="292C7756" w14:textId="77777777" w:rsidTr="000C2280">
        <w:trPr>
          <w:trHeight w:val="18"/>
        </w:trPr>
        <w:tc>
          <w:tcPr>
            <w:tcW w:w="221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vAlign w:val="center"/>
            <w:hideMark/>
          </w:tcPr>
          <w:p w14:paraId="07688AB6" w14:textId="77777777" w:rsidR="00F7553E" w:rsidRPr="00B40158" w:rsidRDefault="00F7553E" w:rsidP="000C2280">
            <w:pPr>
              <w:pStyle w:val="NormalWeb"/>
              <w:spacing w:before="0" w:beforeAutospacing="0" w:after="0" w:afterAutospacing="0"/>
              <w:rPr>
                <w:sz w:val="22"/>
                <w:szCs w:val="22"/>
              </w:rPr>
            </w:pPr>
            <w:r w:rsidRPr="00B40158">
              <w:rPr>
                <w:b/>
                <w:bCs/>
                <w:color w:val="000000"/>
                <w:kern w:val="24"/>
                <w:sz w:val="22"/>
                <w:szCs w:val="22"/>
              </w:rPr>
              <w:t>Total, All Items</w:t>
            </w:r>
          </w:p>
        </w:tc>
        <w:tc>
          <w:tcPr>
            <w:tcW w:w="180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509E2E53"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b/>
                <w:bCs/>
                <w:color w:val="000000"/>
                <w:kern w:val="24"/>
                <w:sz w:val="22"/>
                <w:szCs w:val="22"/>
              </w:rPr>
              <w:t xml:space="preserve">$250,198,668,336 </w:t>
            </w:r>
          </w:p>
        </w:tc>
        <w:tc>
          <w:tcPr>
            <w:tcW w:w="207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5F64078F"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b/>
                <w:bCs/>
                <w:color w:val="000000"/>
                <w:kern w:val="24"/>
                <w:sz w:val="22"/>
                <w:szCs w:val="22"/>
              </w:rPr>
              <w:t xml:space="preserve">1,687 </w:t>
            </w:r>
          </w:p>
        </w:tc>
        <w:tc>
          <w:tcPr>
            <w:tcW w:w="126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1B82D7E3"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b/>
                <w:bCs/>
                <w:color w:val="000000"/>
                <w:kern w:val="24"/>
                <w:sz w:val="22"/>
                <w:szCs w:val="22"/>
              </w:rPr>
              <w:t xml:space="preserve">114,362,154 </w:t>
            </w:r>
          </w:p>
        </w:tc>
        <w:tc>
          <w:tcPr>
            <w:tcW w:w="117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05A0D844"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b/>
                <w:bCs/>
                <w:color w:val="000000"/>
                <w:kern w:val="24"/>
                <w:sz w:val="22"/>
                <w:szCs w:val="22"/>
              </w:rPr>
              <w:t xml:space="preserve">77 </w:t>
            </w:r>
          </w:p>
        </w:tc>
        <w:tc>
          <w:tcPr>
            <w:tcW w:w="144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0695500B"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b/>
                <w:bCs/>
                <w:color w:val="000000"/>
                <w:kern w:val="24"/>
                <w:sz w:val="22"/>
                <w:szCs w:val="22"/>
              </w:rPr>
              <w:t xml:space="preserve">2,188 </w:t>
            </w:r>
          </w:p>
        </w:tc>
      </w:tr>
      <w:tr w:rsidR="00F7553E" w:rsidRPr="00B40158" w14:paraId="4AF5221B" w14:textId="77777777" w:rsidTr="000C2280">
        <w:trPr>
          <w:trHeight w:val="18"/>
        </w:trPr>
        <w:tc>
          <w:tcPr>
            <w:tcW w:w="2214" w:type="dxa"/>
            <w:tcBorders>
              <w:top w:val="single" w:sz="8"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29EAE0B5" w14:textId="77777777" w:rsidR="00F7553E" w:rsidRPr="00B40158" w:rsidRDefault="00F7553E" w:rsidP="000C2280">
            <w:pPr>
              <w:pStyle w:val="NormalWeb"/>
              <w:spacing w:before="0" w:beforeAutospacing="0" w:after="0" w:afterAutospacing="0"/>
              <w:rPr>
                <w:sz w:val="22"/>
                <w:szCs w:val="22"/>
              </w:rPr>
            </w:pPr>
            <w:r w:rsidRPr="00B40158">
              <w:rPr>
                <w:color w:val="000000"/>
                <w:kern w:val="24"/>
                <w:sz w:val="22"/>
                <w:szCs w:val="22"/>
              </w:rPr>
              <w:t>Total Trip-Related</w:t>
            </w:r>
          </w:p>
        </w:tc>
        <w:tc>
          <w:tcPr>
            <w:tcW w:w="180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32BB37A7"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42,059,320,300 </w:t>
            </w:r>
          </w:p>
        </w:tc>
        <w:tc>
          <w:tcPr>
            <w:tcW w:w="207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5352C879"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284 </w:t>
            </w:r>
          </w:p>
        </w:tc>
        <w:tc>
          <w:tcPr>
            <w:tcW w:w="126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29E1BCC0"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34,914,966 </w:t>
            </w:r>
          </w:p>
        </w:tc>
        <w:tc>
          <w:tcPr>
            <w:tcW w:w="117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5412CFB7"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24 </w:t>
            </w:r>
          </w:p>
        </w:tc>
        <w:tc>
          <w:tcPr>
            <w:tcW w:w="144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70B781A2"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1,205 </w:t>
            </w:r>
          </w:p>
        </w:tc>
      </w:tr>
      <w:tr w:rsidR="00F7553E" w:rsidRPr="00B40158" w14:paraId="46A9A4B5" w14:textId="77777777" w:rsidTr="000C2280">
        <w:trPr>
          <w:trHeight w:val="18"/>
        </w:trPr>
        <w:tc>
          <w:tcPr>
            <w:tcW w:w="221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vAlign w:val="center"/>
            <w:hideMark/>
          </w:tcPr>
          <w:p w14:paraId="392A4232" w14:textId="77777777" w:rsidR="00F7553E" w:rsidRPr="00B40158" w:rsidRDefault="00F7553E" w:rsidP="000C2280">
            <w:pPr>
              <w:pStyle w:val="NormalWeb"/>
              <w:spacing w:before="0" w:beforeAutospacing="0" w:after="0" w:afterAutospacing="0"/>
              <w:rPr>
                <w:sz w:val="22"/>
                <w:szCs w:val="22"/>
              </w:rPr>
            </w:pPr>
            <w:r w:rsidRPr="00B40158">
              <w:rPr>
                <w:color w:val="000000"/>
                <w:kern w:val="24"/>
                <w:sz w:val="22"/>
                <w:szCs w:val="22"/>
              </w:rPr>
              <w:t>Hunting Equipment</w:t>
            </w:r>
          </w:p>
        </w:tc>
        <w:tc>
          <w:tcPr>
            <w:tcW w:w="180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253A5095"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24,635,959,828 </w:t>
            </w:r>
          </w:p>
        </w:tc>
        <w:tc>
          <w:tcPr>
            <w:tcW w:w="207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4932247E"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166 </w:t>
            </w:r>
          </w:p>
        </w:tc>
        <w:tc>
          <w:tcPr>
            <w:tcW w:w="126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23AED0BD"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89,051,682 </w:t>
            </w:r>
          </w:p>
        </w:tc>
        <w:tc>
          <w:tcPr>
            <w:tcW w:w="117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048AA9C5"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60 </w:t>
            </w:r>
          </w:p>
        </w:tc>
        <w:tc>
          <w:tcPr>
            <w:tcW w:w="144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569FAC81"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277 </w:t>
            </w:r>
          </w:p>
        </w:tc>
      </w:tr>
      <w:tr w:rsidR="00F7553E" w:rsidRPr="00B40158" w14:paraId="448FD7E5" w14:textId="77777777" w:rsidTr="000C2280">
        <w:trPr>
          <w:trHeight w:val="18"/>
        </w:trPr>
        <w:tc>
          <w:tcPr>
            <w:tcW w:w="2214" w:type="dxa"/>
            <w:tcBorders>
              <w:top w:val="single" w:sz="8"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75209768" w14:textId="77777777" w:rsidR="00F7553E" w:rsidRPr="00B40158" w:rsidRDefault="00F7553E" w:rsidP="000C2280">
            <w:pPr>
              <w:pStyle w:val="NormalWeb"/>
              <w:spacing w:before="0" w:beforeAutospacing="0" w:after="0" w:afterAutospacing="0"/>
              <w:rPr>
                <w:sz w:val="22"/>
                <w:szCs w:val="22"/>
              </w:rPr>
            </w:pPr>
            <w:r w:rsidRPr="00B40158">
              <w:rPr>
                <w:color w:val="000000"/>
                <w:kern w:val="24"/>
                <w:sz w:val="22"/>
                <w:szCs w:val="22"/>
              </w:rPr>
              <w:lastRenderedPageBreak/>
              <w:t>Auxiliary Equipment</w:t>
            </w:r>
          </w:p>
        </w:tc>
        <w:tc>
          <w:tcPr>
            <w:tcW w:w="180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7E5D60F2"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8,910,935,634 </w:t>
            </w:r>
          </w:p>
        </w:tc>
        <w:tc>
          <w:tcPr>
            <w:tcW w:w="207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5F5D20F8"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60 </w:t>
            </w:r>
          </w:p>
        </w:tc>
        <w:tc>
          <w:tcPr>
            <w:tcW w:w="126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12C6AA14"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36,132,561 </w:t>
            </w:r>
          </w:p>
        </w:tc>
        <w:tc>
          <w:tcPr>
            <w:tcW w:w="117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6A778EE4"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24 </w:t>
            </w:r>
          </w:p>
        </w:tc>
        <w:tc>
          <w:tcPr>
            <w:tcW w:w="144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07B1A190"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247 </w:t>
            </w:r>
          </w:p>
        </w:tc>
      </w:tr>
      <w:tr w:rsidR="00F7553E" w:rsidRPr="00B40158" w14:paraId="4CA88155" w14:textId="77777777" w:rsidTr="000C2280">
        <w:trPr>
          <w:trHeight w:val="18"/>
        </w:trPr>
        <w:tc>
          <w:tcPr>
            <w:tcW w:w="221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vAlign w:val="center"/>
            <w:hideMark/>
          </w:tcPr>
          <w:p w14:paraId="5D5A4A13" w14:textId="77777777" w:rsidR="00F7553E" w:rsidRPr="00B40158" w:rsidRDefault="00F7553E" w:rsidP="000C2280">
            <w:pPr>
              <w:pStyle w:val="NormalWeb"/>
              <w:spacing w:before="0" w:beforeAutospacing="0" w:after="0" w:afterAutospacing="0"/>
              <w:rPr>
                <w:sz w:val="22"/>
                <w:szCs w:val="22"/>
              </w:rPr>
            </w:pPr>
            <w:r w:rsidRPr="00B40158">
              <w:rPr>
                <w:color w:val="000000"/>
                <w:kern w:val="24"/>
                <w:sz w:val="22"/>
                <w:szCs w:val="22"/>
              </w:rPr>
              <w:t>Special Equipment</w:t>
            </w:r>
          </w:p>
        </w:tc>
        <w:tc>
          <w:tcPr>
            <w:tcW w:w="180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6BD8AB98"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85,097,170,236 </w:t>
            </w:r>
          </w:p>
        </w:tc>
        <w:tc>
          <w:tcPr>
            <w:tcW w:w="207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723BC740"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574 </w:t>
            </w:r>
          </w:p>
        </w:tc>
        <w:tc>
          <w:tcPr>
            <w:tcW w:w="126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7A57C4C7"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20,823,554 </w:t>
            </w:r>
          </w:p>
        </w:tc>
        <w:tc>
          <w:tcPr>
            <w:tcW w:w="117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1425011A"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14 </w:t>
            </w:r>
          </w:p>
        </w:tc>
        <w:tc>
          <w:tcPr>
            <w:tcW w:w="144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6AA81131"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4,087 </w:t>
            </w:r>
          </w:p>
        </w:tc>
      </w:tr>
      <w:tr w:rsidR="00F7553E" w:rsidRPr="00B40158" w14:paraId="70512C20" w14:textId="77777777" w:rsidTr="000C2280">
        <w:trPr>
          <w:trHeight w:val="18"/>
        </w:trPr>
        <w:tc>
          <w:tcPr>
            <w:tcW w:w="2214" w:type="dxa"/>
            <w:tcBorders>
              <w:top w:val="single" w:sz="8"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77766F5E" w14:textId="77777777" w:rsidR="00F7553E" w:rsidRPr="00B40158" w:rsidRDefault="00F7553E" w:rsidP="000C2280">
            <w:pPr>
              <w:pStyle w:val="NormalWeb"/>
              <w:spacing w:before="0" w:beforeAutospacing="0" w:after="0" w:afterAutospacing="0"/>
              <w:rPr>
                <w:sz w:val="22"/>
                <w:szCs w:val="22"/>
              </w:rPr>
            </w:pPr>
            <w:r w:rsidRPr="00B40158">
              <w:rPr>
                <w:color w:val="000000"/>
                <w:kern w:val="24"/>
                <w:sz w:val="22"/>
                <w:szCs w:val="22"/>
              </w:rPr>
              <w:t>Other Expenditures</w:t>
            </w:r>
          </w:p>
        </w:tc>
        <w:tc>
          <w:tcPr>
            <w:tcW w:w="180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159B7305"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89,495,282,339 </w:t>
            </w:r>
          </w:p>
        </w:tc>
        <w:tc>
          <w:tcPr>
            <w:tcW w:w="207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079842B0"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604 </w:t>
            </w:r>
          </w:p>
        </w:tc>
        <w:tc>
          <w:tcPr>
            <w:tcW w:w="126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7743126E"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72,486,119 </w:t>
            </w:r>
          </w:p>
        </w:tc>
        <w:tc>
          <w:tcPr>
            <w:tcW w:w="117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63270483"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49 </w:t>
            </w:r>
          </w:p>
        </w:tc>
        <w:tc>
          <w:tcPr>
            <w:tcW w:w="144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6AE50DD9"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1,235 </w:t>
            </w:r>
          </w:p>
        </w:tc>
      </w:tr>
    </w:tbl>
    <w:p w14:paraId="7516AFD9" w14:textId="77777777" w:rsidR="00F7553E" w:rsidRDefault="00F7553E" w:rsidP="00F7553E">
      <w:pPr>
        <w:autoSpaceDE w:val="0"/>
        <w:autoSpaceDN w:val="0"/>
        <w:adjustRightInd w:val="0"/>
        <w:jc w:val="both"/>
      </w:pPr>
    </w:p>
    <w:p w14:paraId="10B898A2" w14:textId="77777777" w:rsidR="00F7553E" w:rsidRDefault="00F7553E" w:rsidP="00F7553E">
      <w:pPr>
        <w:autoSpaceDE w:val="0"/>
        <w:autoSpaceDN w:val="0"/>
        <w:adjustRightInd w:val="0"/>
        <w:jc w:val="both"/>
      </w:pPr>
    </w:p>
    <w:p w14:paraId="02650B27" w14:textId="77777777" w:rsidR="00F7553E" w:rsidRDefault="00F7553E" w:rsidP="00F7553E">
      <w:pPr>
        <w:numPr>
          <w:ilvl w:val="0"/>
          <w:numId w:val="48"/>
        </w:numPr>
        <w:autoSpaceDE w:val="0"/>
        <w:autoSpaceDN w:val="0"/>
        <w:adjustRightInd w:val="0"/>
        <w:spacing w:after="0" w:line="240" w:lineRule="auto"/>
        <w:jc w:val="both"/>
      </w:pPr>
      <w:r w:rsidRPr="00B40158">
        <w:t xml:space="preserve">Participants in </w:t>
      </w:r>
      <w:r w:rsidRPr="00B40158">
        <w:rPr>
          <w:b/>
          <w:bCs/>
          <w:i/>
          <w:iCs/>
          <w:u w:val="single"/>
        </w:rPr>
        <w:t>Target Shooting &amp; Archery</w:t>
      </w:r>
      <w:r w:rsidRPr="00B40158">
        <w:t xml:space="preserve"> by Age Group in 2021</w:t>
      </w:r>
    </w:p>
    <w:tbl>
      <w:tblPr>
        <w:tblW w:w="7884" w:type="dxa"/>
        <w:jc w:val="center"/>
        <w:tblCellMar>
          <w:left w:w="0" w:type="dxa"/>
          <w:right w:w="0" w:type="dxa"/>
        </w:tblCellMar>
        <w:tblLook w:val="0420" w:firstRow="1" w:lastRow="0" w:firstColumn="0" w:lastColumn="0" w:noHBand="0" w:noVBand="1"/>
      </w:tblPr>
      <w:tblGrid>
        <w:gridCol w:w="1584"/>
        <w:gridCol w:w="1530"/>
        <w:gridCol w:w="1350"/>
        <w:gridCol w:w="1710"/>
        <w:gridCol w:w="1710"/>
      </w:tblGrid>
      <w:tr w:rsidR="00F7553E" w:rsidRPr="00B40158" w14:paraId="005B1B20" w14:textId="77777777" w:rsidTr="000C2280">
        <w:trPr>
          <w:trHeight w:val="18"/>
          <w:jc w:val="center"/>
        </w:trPr>
        <w:tc>
          <w:tcPr>
            <w:tcW w:w="1584" w:type="dxa"/>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hideMark/>
          </w:tcPr>
          <w:p w14:paraId="5E5DCB9E" w14:textId="77777777" w:rsidR="00F7553E" w:rsidRPr="00B40158" w:rsidRDefault="00F7553E" w:rsidP="000C2280">
            <w:pPr>
              <w:pStyle w:val="NormalWeb"/>
              <w:spacing w:before="0" w:beforeAutospacing="0" w:after="0" w:afterAutospacing="0"/>
              <w:rPr>
                <w:sz w:val="22"/>
                <w:szCs w:val="22"/>
              </w:rPr>
            </w:pPr>
            <w:r w:rsidRPr="00B40158">
              <w:rPr>
                <w:b/>
                <w:bCs/>
                <w:color w:val="FFFFFF"/>
                <w:kern w:val="24"/>
                <w:sz w:val="22"/>
                <w:szCs w:val="22"/>
              </w:rPr>
              <w:t>Age Group</w:t>
            </w:r>
          </w:p>
        </w:tc>
        <w:tc>
          <w:tcPr>
            <w:tcW w:w="2880" w:type="dxa"/>
            <w:gridSpan w:val="2"/>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hideMark/>
          </w:tcPr>
          <w:p w14:paraId="4F5959DE" w14:textId="77777777" w:rsidR="00F7553E" w:rsidRPr="00B40158" w:rsidRDefault="00F7553E" w:rsidP="000C2280">
            <w:pPr>
              <w:pStyle w:val="NormalWeb"/>
              <w:spacing w:before="0" w:beforeAutospacing="0" w:after="0" w:afterAutospacing="0"/>
              <w:jc w:val="center"/>
              <w:rPr>
                <w:sz w:val="22"/>
                <w:szCs w:val="22"/>
              </w:rPr>
            </w:pPr>
            <w:r w:rsidRPr="00B40158">
              <w:rPr>
                <w:b/>
                <w:bCs/>
                <w:color w:val="FFFFFF"/>
                <w:kern w:val="24"/>
                <w:sz w:val="22"/>
                <w:szCs w:val="22"/>
              </w:rPr>
              <w:t>Target Shooters</w:t>
            </w:r>
          </w:p>
        </w:tc>
        <w:tc>
          <w:tcPr>
            <w:tcW w:w="3420" w:type="dxa"/>
            <w:gridSpan w:val="2"/>
            <w:tcBorders>
              <w:top w:val="single" w:sz="8" w:space="0" w:color="FFFFFF"/>
              <w:left w:val="single" w:sz="8" w:space="0" w:color="FFFFFF"/>
              <w:bottom w:val="single" w:sz="24" w:space="0" w:color="FFFFFF"/>
              <w:right w:val="single" w:sz="8" w:space="0" w:color="FFFFFF"/>
            </w:tcBorders>
            <w:shd w:val="clear" w:color="auto" w:fill="4D796E"/>
            <w:tcMar>
              <w:top w:w="72" w:type="dxa"/>
              <w:left w:w="144" w:type="dxa"/>
              <w:bottom w:w="72" w:type="dxa"/>
              <w:right w:w="144" w:type="dxa"/>
            </w:tcMar>
            <w:hideMark/>
          </w:tcPr>
          <w:p w14:paraId="31D981F3" w14:textId="77777777" w:rsidR="00F7553E" w:rsidRPr="00B40158" w:rsidRDefault="00F7553E" w:rsidP="000C2280">
            <w:pPr>
              <w:pStyle w:val="NormalWeb"/>
              <w:spacing w:before="0" w:beforeAutospacing="0" w:after="0" w:afterAutospacing="0"/>
              <w:jc w:val="center"/>
              <w:rPr>
                <w:sz w:val="22"/>
                <w:szCs w:val="22"/>
              </w:rPr>
            </w:pPr>
            <w:r w:rsidRPr="00B40158">
              <w:rPr>
                <w:b/>
                <w:bCs/>
                <w:color w:val="FFFFFF"/>
                <w:kern w:val="24"/>
                <w:sz w:val="22"/>
                <w:szCs w:val="22"/>
              </w:rPr>
              <w:t>Archers</w:t>
            </w:r>
          </w:p>
        </w:tc>
      </w:tr>
      <w:tr w:rsidR="00F7553E" w:rsidRPr="00B40158" w14:paraId="5EF7BEC0" w14:textId="77777777" w:rsidTr="000C2280">
        <w:trPr>
          <w:trHeight w:val="18"/>
          <w:jc w:val="center"/>
        </w:trPr>
        <w:tc>
          <w:tcPr>
            <w:tcW w:w="1584"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hideMark/>
          </w:tcPr>
          <w:p w14:paraId="422C57EB" w14:textId="77777777" w:rsidR="00F7553E" w:rsidRPr="00B40158" w:rsidRDefault="00F7553E" w:rsidP="000C2280"/>
        </w:tc>
        <w:tc>
          <w:tcPr>
            <w:tcW w:w="153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hideMark/>
          </w:tcPr>
          <w:p w14:paraId="3A359C2D" w14:textId="77777777" w:rsidR="00F7553E" w:rsidRPr="00B40158" w:rsidRDefault="00F7553E" w:rsidP="000C2280">
            <w:pPr>
              <w:pStyle w:val="NormalWeb"/>
              <w:spacing w:before="0" w:beforeAutospacing="0" w:after="0" w:afterAutospacing="0"/>
              <w:jc w:val="center"/>
              <w:rPr>
                <w:sz w:val="22"/>
                <w:szCs w:val="22"/>
              </w:rPr>
            </w:pPr>
            <w:r w:rsidRPr="00B40158">
              <w:rPr>
                <w:color w:val="000000"/>
                <w:kern w:val="24"/>
                <w:sz w:val="22"/>
                <w:szCs w:val="22"/>
              </w:rPr>
              <w:t>Number</w:t>
            </w:r>
          </w:p>
        </w:tc>
        <w:tc>
          <w:tcPr>
            <w:tcW w:w="135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hideMark/>
          </w:tcPr>
          <w:p w14:paraId="35B54F5A" w14:textId="77777777" w:rsidR="00F7553E" w:rsidRPr="00B40158" w:rsidRDefault="00F7553E" w:rsidP="000C2280">
            <w:pPr>
              <w:pStyle w:val="NormalWeb"/>
              <w:spacing w:before="0" w:beforeAutospacing="0" w:after="0" w:afterAutospacing="0"/>
              <w:jc w:val="center"/>
              <w:rPr>
                <w:sz w:val="22"/>
                <w:szCs w:val="22"/>
              </w:rPr>
            </w:pPr>
            <w:r w:rsidRPr="00B40158">
              <w:rPr>
                <w:color w:val="000000"/>
                <w:kern w:val="24"/>
                <w:sz w:val="22"/>
                <w:szCs w:val="22"/>
              </w:rPr>
              <w:t>Percent</w:t>
            </w:r>
          </w:p>
        </w:tc>
        <w:tc>
          <w:tcPr>
            <w:tcW w:w="171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hideMark/>
          </w:tcPr>
          <w:p w14:paraId="07B203D8" w14:textId="77777777" w:rsidR="00F7553E" w:rsidRPr="00B40158" w:rsidRDefault="00F7553E" w:rsidP="000C2280">
            <w:pPr>
              <w:pStyle w:val="NormalWeb"/>
              <w:spacing w:before="0" w:beforeAutospacing="0" w:after="0" w:afterAutospacing="0"/>
              <w:jc w:val="center"/>
              <w:rPr>
                <w:sz w:val="22"/>
                <w:szCs w:val="22"/>
              </w:rPr>
            </w:pPr>
            <w:r w:rsidRPr="00B40158">
              <w:rPr>
                <w:color w:val="000000"/>
                <w:kern w:val="24"/>
                <w:sz w:val="22"/>
                <w:szCs w:val="22"/>
              </w:rPr>
              <w:t>Number</w:t>
            </w:r>
          </w:p>
        </w:tc>
        <w:tc>
          <w:tcPr>
            <w:tcW w:w="1710" w:type="dxa"/>
            <w:tcBorders>
              <w:top w:val="single" w:sz="24"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hideMark/>
          </w:tcPr>
          <w:p w14:paraId="534A2845" w14:textId="77777777" w:rsidR="00F7553E" w:rsidRPr="00B40158" w:rsidRDefault="00F7553E" w:rsidP="000C2280">
            <w:pPr>
              <w:pStyle w:val="NormalWeb"/>
              <w:spacing w:before="0" w:beforeAutospacing="0" w:after="0" w:afterAutospacing="0"/>
              <w:jc w:val="center"/>
              <w:rPr>
                <w:sz w:val="22"/>
                <w:szCs w:val="22"/>
              </w:rPr>
            </w:pPr>
            <w:r w:rsidRPr="00B40158">
              <w:rPr>
                <w:color w:val="000000"/>
                <w:kern w:val="24"/>
                <w:sz w:val="22"/>
                <w:szCs w:val="22"/>
              </w:rPr>
              <w:t>Percent</w:t>
            </w:r>
          </w:p>
        </w:tc>
      </w:tr>
      <w:tr w:rsidR="00F7553E" w:rsidRPr="00B40158" w14:paraId="291B39F4" w14:textId="77777777" w:rsidTr="000C2280">
        <w:trPr>
          <w:trHeight w:val="18"/>
          <w:jc w:val="center"/>
        </w:trPr>
        <w:tc>
          <w:tcPr>
            <w:tcW w:w="158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vAlign w:val="center"/>
            <w:hideMark/>
          </w:tcPr>
          <w:p w14:paraId="615DA3DD" w14:textId="77777777" w:rsidR="00F7553E" w:rsidRPr="00B40158" w:rsidRDefault="00F7553E" w:rsidP="000C2280">
            <w:pPr>
              <w:pStyle w:val="NormalWeb"/>
              <w:spacing w:before="0" w:beforeAutospacing="0" w:after="0" w:afterAutospacing="0"/>
              <w:rPr>
                <w:sz w:val="22"/>
                <w:szCs w:val="22"/>
              </w:rPr>
            </w:pPr>
            <w:r w:rsidRPr="00B40158">
              <w:rPr>
                <w:b/>
                <w:bCs/>
                <w:color w:val="000000"/>
                <w:kern w:val="24"/>
                <w:sz w:val="22"/>
                <w:szCs w:val="22"/>
              </w:rPr>
              <w:t>Total</w:t>
            </w:r>
          </w:p>
        </w:tc>
        <w:tc>
          <w:tcPr>
            <w:tcW w:w="153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60644680"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b/>
                <w:bCs/>
                <w:color w:val="000000"/>
                <w:kern w:val="24"/>
                <w:sz w:val="22"/>
                <w:szCs w:val="22"/>
              </w:rPr>
              <w:t xml:space="preserve">46,167,033 </w:t>
            </w:r>
          </w:p>
        </w:tc>
        <w:tc>
          <w:tcPr>
            <w:tcW w:w="135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01F187F4"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b/>
                <w:bCs/>
                <w:color w:val="000000"/>
                <w:kern w:val="24"/>
                <w:sz w:val="22"/>
                <w:szCs w:val="22"/>
              </w:rPr>
              <w:t>100</w:t>
            </w:r>
          </w:p>
        </w:tc>
        <w:tc>
          <w:tcPr>
            <w:tcW w:w="17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29F93AE3"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b/>
                <w:bCs/>
                <w:color w:val="000000"/>
                <w:kern w:val="24"/>
                <w:sz w:val="22"/>
                <w:szCs w:val="22"/>
              </w:rPr>
              <w:t xml:space="preserve">18,849,819 </w:t>
            </w:r>
          </w:p>
        </w:tc>
        <w:tc>
          <w:tcPr>
            <w:tcW w:w="17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5954E67D"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b/>
                <w:bCs/>
                <w:color w:val="000000"/>
                <w:kern w:val="24"/>
                <w:sz w:val="22"/>
                <w:szCs w:val="22"/>
              </w:rPr>
              <w:t>100</w:t>
            </w:r>
          </w:p>
        </w:tc>
      </w:tr>
      <w:tr w:rsidR="00F7553E" w:rsidRPr="00B40158" w14:paraId="39ECE85F" w14:textId="77777777" w:rsidTr="000C2280">
        <w:trPr>
          <w:trHeight w:val="18"/>
          <w:jc w:val="center"/>
        </w:trPr>
        <w:tc>
          <w:tcPr>
            <w:tcW w:w="1584" w:type="dxa"/>
            <w:tcBorders>
              <w:top w:val="single" w:sz="8"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148B18BD" w14:textId="77777777" w:rsidR="00F7553E" w:rsidRPr="00B40158" w:rsidRDefault="00F7553E" w:rsidP="000C2280">
            <w:pPr>
              <w:pStyle w:val="NormalWeb"/>
              <w:spacing w:before="0" w:beforeAutospacing="0" w:after="0" w:afterAutospacing="0"/>
              <w:rPr>
                <w:sz w:val="22"/>
                <w:szCs w:val="22"/>
              </w:rPr>
            </w:pPr>
            <w:r w:rsidRPr="00B40158">
              <w:rPr>
                <w:color w:val="000000"/>
                <w:kern w:val="24"/>
                <w:sz w:val="22"/>
                <w:szCs w:val="22"/>
              </w:rPr>
              <w:t>6 to 15 years</w:t>
            </w:r>
          </w:p>
        </w:tc>
        <w:tc>
          <w:tcPr>
            <w:tcW w:w="153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3740CEFF"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4,820,346 </w:t>
            </w:r>
          </w:p>
        </w:tc>
        <w:tc>
          <w:tcPr>
            <w:tcW w:w="135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4C51D94A"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10</w:t>
            </w:r>
          </w:p>
        </w:tc>
        <w:tc>
          <w:tcPr>
            <w:tcW w:w="17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7B09BEC0"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4,198,084 </w:t>
            </w:r>
          </w:p>
        </w:tc>
        <w:tc>
          <w:tcPr>
            <w:tcW w:w="17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3FE7C7E8"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22</w:t>
            </w:r>
          </w:p>
        </w:tc>
      </w:tr>
      <w:tr w:rsidR="00F7553E" w:rsidRPr="00B40158" w14:paraId="30374E83" w14:textId="77777777" w:rsidTr="000C2280">
        <w:trPr>
          <w:trHeight w:val="18"/>
          <w:jc w:val="center"/>
        </w:trPr>
        <w:tc>
          <w:tcPr>
            <w:tcW w:w="158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vAlign w:val="center"/>
            <w:hideMark/>
          </w:tcPr>
          <w:p w14:paraId="509B5D3A" w14:textId="77777777" w:rsidR="00F7553E" w:rsidRPr="00B40158" w:rsidRDefault="00F7553E" w:rsidP="000C2280">
            <w:pPr>
              <w:pStyle w:val="NormalWeb"/>
              <w:spacing w:before="0" w:beforeAutospacing="0" w:after="0" w:afterAutospacing="0"/>
              <w:rPr>
                <w:sz w:val="22"/>
                <w:szCs w:val="22"/>
              </w:rPr>
            </w:pPr>
            <w:r w:rsidRPr="00B40158">
              <w:rPr>
                <w:color w:val="000000"/>
                <w:kern w:val="24"/>
                <w:sz w:val="22"/>
                <w:szCs w:val="22"/>
              </w:rPr>
              <w:t>16 to 17 years</w:t>
            </w:r>
          </w:p>
        </w:tc>
        <w:tc>
          <w:tcPr>
            <w:tcW w:w="153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7354564E"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1,166,524 </w:t>
            </w:r>
          </w:p>
        </w:tc>
        <w:tc>
          <w:tcPr>
            <w:tcW w:w="135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057FDF2F"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3</w:t>
            </w:r>
          </w:p>
        </w:tc>
        <w:tc>
          <w:tcPr>
            <w:tcW w:w="17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15A1B078"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792,096 </w:t>
            </w:r>
          </w:p>
        </w:tc>
        <w:tc>
          <w:tcPr>
            <w:tcW w:w="17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76FBAD61"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4</w:t>
            </w:r>
          </w:p>
        </w:tc>
      </w:tr>
      <w:tr w:rsidR="00F7553E" w:rsidRPr="00B40158" w14:paraId="76C8CED7" w14:textId="77777777" w:rsidTr="000C2280">
        <w:trPr>
          <w:trHeight w:val="18"/>
          <w:jc w:val="center"/>
        </w:trPr>
        <w:tc>
          <w:tcPr>
            <w:tcW w:w="1584" w:type="dxa"/>
            <w:tcBorders>
              <w:top w:val="single" w:sz="8"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54CBBD33" w14:textId="77777777" w:rsidR="00F7553E" w:rsidRPr="00B40158" w:rsidRDefault="00F7553E" w:rsidP="000C2280">
            <w:pPr>
              <w:pStyle w:val="NormalWeb"/>
              <w:spacing w:before="0" w:beforeAutospacing="0" w:after="0" w:afterAutospacing="0"/>
              <w:rPr>
                <w:sz w:val="22"/>
                <w:szCs w:val="22"/>
              </w:rPr>
            </w:pPr>
            <w:r w:rsidRPr="00B40158">
              <w:rPr>
                <w:color w:val="000000"/>
                <w:kern w:val="24"/>
                <w:sz w:val="22"/>
                <w:szCs w:val="22"/>
              </w:rPr>
              <w:t>18 to 24 years</w:t>
            </w:r>
          </w:p>
        </w:tc>
        <w:tc>
          <w:tcPr>
            <w:tcW w:w="153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27261D8D"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4,175,301 </w:t>
            </w:r>
          </w:p>
        </w:tc>
        <w:tc>
          <w:tcPr>
            <w:tcW w:w="135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7C4883C2"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9</w:t>
            </w:r>
          </w:p>
        </w:tc>
        <w:tc>
          <w:tcPr>
            <w:tcW w:w="17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04F3AC01"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1,947,345 </w:t>
            </w:r>
          </w:p>
        </w:tc>
        <w:tc>
          <w:tcPr>
            <w:tcW w:w="17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131A6607"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10</w:t>
            </w:r>
          </w:p>
        </w:tc>
      </w:tr>
      <w:tr w:rsidR="00F7553E" w:rsidRPr="00B40158" w14:paraId="41F14FCD" w14:textId="77777777" w:rsidTr="000C2280">
        <w:trPr>
          <w:trHeight w:val="18"/>
          <w:jc w:val="center"/>
        </w:trPr>
        <w:tc>
          <w:tcPr>
            <w:tcW w:w="158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vAlign w:val="center"/>
            <w:hideMark/>
          </w:tcPr>
          <w:p w14:paraId="10B40612" w14:textId="77777777" w:rsidR="00F7553E" w:rsidRPr="00B40158" w:rsidRDefault="00F7553E" w:rsidP="000C2280">
            <w:pPr>
              <w:pStyle w:val="NormalWeb"/>
              <w:spacing w:before="0" w:beforeAutospacing="0" w:after="0" w:afterAutospacing="0"/>
              <w:rPr>
                <w:sz w:val="22"/>
                <w:szCs w:val="22"/>
              </w:rPr>
            </w:pPr>
            <w:r w:rsidRPr="00B40158">
              <w:rPr>
                <w:color w:val="000000"/>
                <w:kern w:val="24"/>
                <w:sz w:val="22"/>
                <w:szCs w:val="22"/>
              </w:rPr>
              <w:t>25 to 34 years</w:t>
            </w:r>
          </w:p>
        </w:tc>
        <w:tc>
          <w:tcPr>
            <w:tcW w:w="153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65598CAB"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8,063,251 </w:t>
            </w:r>
          </w:p>
        </w:tc>
        <w:tc>
          <w:tcPr>
            <w:tcW w:w="135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37767BCD"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17</w:t>
            </w:r>
          </w:p>
        </w:tc>
        <w:tc>
          <w:tcPr>
            <w:tcW w:w="17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57782EBA"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3,337,682 </w:t>
            </w:r>
          </w:p>
        </w:tc>
        <w:tc>
          <w:tcPr>
            <w:tcW w:w="17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38A58BCF"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18</w:t>
            </w:r>
          </w:p>
        </w:tc>
      </w:tr>
      <w:tr w:rsidR="00F7553E" w:rsidRPr="00B40158" w14:paraId="3298B9E0" w14:textId="77777777" w:rsidTr="000C2280">
        <w:trPr>
          <w:trHeight w:val="18"/>
          <w:jc w:val="center"/>
        </w:trPr>
        <w:tc>
          <w:tcPr>
            <w:tcW w:w="1584" w:type="dxa"/>
            <w:tcBorders>
              <w:top w:val="single" w:sz="8"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618F4FE0" w14:textId="77777777" w:rsidR="00F7553E" w:rsidRPr="00B40158" w:rsidRDefault="00F7553E" w:rsidP="000C2280">
            <w:pPr>
              <w:pStyle w:val="NormalWeb"/>
              <w:spacing w:before="0" w:beforeAutospacing="0" w:after="0" w:afterAutospacing="0"/>
              <w:rPr>
                <w:sz w:val="22"/>
                <w:szCs w:val="22"/>
              </w:rPr>
            </w:pPr>
            <w:r w:rsidRPr="00B40158">
              <w:rPr>
                <w:color w:val="000000"/>
                <w:kern w:val="24"/>
                <w:sz w:val="22"/>
                <w:szCs w:val="22"/>
              </w:rPr>
              <w:t>35 to 44 years</w:t>
            </w:r>
          </w:p>
        </w:tc>
        <w:tc>
          <w:tcPr>
            <w:tcW w:w="153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51F82D80"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7,583,088 </w:t>
            </w:r>
          </w:p>
        </w:tc>
        <w:tc>
          <w:tcPr>
            <w:tcW w:w="135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38F65B45"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16</w:t>
            </w:r>
          </w:p>
        </w:tc>
        <w:tc>
          <w:tcPr>
            <w:tcW w:w="17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5E1842C0"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2,932,189 </w:t>
            </w:r>
          </w:p>
        </w:tc>
        <w:tc>
          <w:tcPr>
            <w:tcW w:w="17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63C5B409"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16</w:t>
            </w:r>
          </w:p>
        </w:tc>
      </w:tr>
      <w:tr w:rsidR="00F7553E" w:rsidRPr="00B40158" w14:paraId="7EA8D1A5" w14:textId="77777777" w:rsidTr="000C2280">
        <w:trPr>
          <w:trHeight w:val="18"/>
          <w:jc w:val="center"/>
        </w:trPr>
        <w:tc>
          <w:tcPr>
            <w:tcW w:w="158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vAlign w:val="center"/>
            <w:hideMark/>
          </w:tcPr>
          <w:p w14:paraId="281FA2D7" w14:textId="77777777" w:rsidR="00F7553E" w:rsidRPr="00B40158" w:rsidRDefault="00F7553E" w:rsidP="000C2280">
            <w:pPr>
              <w:pStyle w:val="NormalWeb"/>
              <w:spacing w:before="0" w:beforeAutospacing="0" w:after="0" w:afterAutospacing="0"/>
              <w:rPr>
                <w:sz w:val="22"/>
                <w:szCs w:val="22"/>
              </w:rPr>
            </w:pPr>
            <w:r w:rsidRPr="00B40158">
              <w:rPr>
                <w:color w:val="000000"/>
                <w:kern w:val="24"/>
                <w:sz w:val="22"/>
                <w:szCs w:val="22"/>
              </w:rPr>
              <w:t>45 to 54 years</w:t>
            </w:r>
          </w:p>
        </w:tc>
        <w:tc>
          <w:tcPr>
            <w:tcW w:w="153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60B6CB20"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6,687,440 </w:t>
            </w:r>
          </w:p>
        </w:tc>
        <w:tc>
          <w:tcPr>
            <w:tcW w:w="135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5F9B6D3B"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14</w:t>
            </w:r>
          </w:p>
        </w:tc>
        <w:tc>
          <w:tcPr>
            <w:tcW w:w="17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68BA4BC5"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2,236,893 </w:t>
            </w:r>
          </w:p>
        </w:tc>
        <w:tc>
          <w:tcPr>
            <w:tcW w:w="17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4DF9AE84"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12</w:t>
            </w:r>
          </w:p>
        </w:tc>
      </w:tr>
      <w:tr w:rsidR="00F7553E" w:rsidRPr="00B40158" w14:paraId="2D767E68" w14:textId="77777777" w:rsidTr="000C2280">
        <w:trPr>
          <w:trHeight w:val="18"/>
          <w:jc w:val="center"/>
        </w:trPr>
        <w:tc>
          <w:tcPr>
            <w:tcW w:w="1584" w:type="dxa"/>
            <w:tcBorders>
              <w:top w:val="single" w:sz="8" w:space="0" w:color="FFFFFF"/>
              <w:left w:val="single" w:sz="8" w:space="0" w:color="FFFFFF"/>
              <w:bottom w:val="single" w:sz="8" w:space="0" w:color="FFFFFF"/>
              <w:right w:val="single" w:sz="8" w:space="0" w:color="FFFFFF"/>
            </w:tcBorders>
            <w:shd w:val="clear" w:color="auto" w:fill="D0D7D5"/>
            <w:tcMar>
              <w:top w:w="72" w:type="dxa"/>
              <w:left w:w="144" w:type="dxa"/>
              <w:bottom w:w="72" w:type="dxa"/>
              <w:right w:w="144" w:type="dxa"/>
            </w:tcMar>
            <w:vAlign w:val="center"/>
            <w:hideMark/>
          </w:tcPr>
          <w:p w14:paraId="2D7FA306" w14:textId="77777777" w:rsidR="00F7553E" w:rsidRPr="00B40158" w:rsidRDefault="00F7553E" w:rsidP="000C2280">
            <w:pPr>
              <w:pStyle w:val="NormalWeb"/>
              <w:spacing w:before="0" w:beforeAutospacing="0" w:after="0" w:afterAutospacing="0"/>
              <w:rPr>
                <w:sz w:val="22"/>
                <w:szCs w:val="22"/>
              </w:rPr>
            </w:pPr>
            <w:r w:rsidRPr="00B40158">
              <w:rPr>
                <w:color w:val="000000"/>
                <w:kern w:val="24"/>
                <w:sz w:val="22"/>
                <w:szCs w:val="22"/>
              </w:rPr>
              <w:t>55 to 64 years</w:t>
            </w:r>
          </w:p>
        </w:tc>
        <w:tc>
          <w:tcPr>
            <w:tcW w:w="153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149DEF3B"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6,938,313 </w:t>
            </w:r>
          </w:p>
        </w:tc>
        <w:tc>
          <w:tcPr>
            <w:tcW w:w="135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09EF59F1"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15</w:t>
            </w:r>
          </w:p>
        </w:tc>
        <w:tc>
          <w:tcPr>
            <w:tcW w:w="17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3E5A2C2C"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1,970,654 </w:t>
            </w:r>
          </w:p>
        </w:tc>
        <w:tc>
          <w:tcPr>
            <w:tcW w:w="1710" w:type="dxa"/>
            <w:tcBorders>
              <w:top w:val="single" w:sz="8" w:space="0" w:color="FFFFFF"/>
              <w:left w:val="single" w:sz="8" w:space="0" w:color="FFFFFF"/>
              <w:bottom w:val="single" w:sz="8" w:space="0" w:color="FFFFFF"/>
              <w:right w:val="single" w:sz="8" w:space="0" w:color="FFFFFF"/>
            </w:tcBorders>
            <w:shd w:val="clear" w:color="auto" w:fill="D0D7D5"/>
            <w:tcMar>
              <w:top w:w="15" w:type="dxa"/>
              <w:left w:w="15" w:type="dxa"/>
              <w:bottom w:w="0" w:type="dxa"/>
              <w:right w:w="15" w:type="dxa"/>
            </w:tcMar>
            <w:vAlign w:val="center"/>
            <w:hideMark/>
          </w:tcPr>
          <w:p w14:paraId="245D619D"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10</w:t>
            </w:r>
          </w:p>
        </w:tc>
      </w:tr>
      <w:tr w:rsidR="00F7553E" w:rsidRPr="00B40158" w14:paraId="14033240" w14:textId="77777777" w:rsidTr="000C2280">
        <w:trPr>
          <w:trHeight w:val="18"/>
          <w:jc w:val="center"/>
        </w:trPr>
        <w:tc>
          <w:tcPr>
            <w:tcW w:w="1584" w:type="dxa"/>
            <w:tcBorders>
              <w:top w:val="single" w:sz="8" w:space="0" w:color="FFFFFF"/>
              <w:left w:val="single" w:sz="8" w:space="0" w:color="FFFFFF"/>
              <w:bottom w:val="single" w:sz="8" w:space="0" w:color="FFFFFF"/>
              <w:right w:val="single" w:sz="8" w:space="0" w:color="FFFFFF"/>
            </w:tcBorders>
            <w:shd w:val="clear" w:color="auto" w:fill="E9ECEB"/>
            <w:tcMar>
              <w:top w:w="72" w:type="dxa"/>
              <w:left w:w="144" w:type="dxa"/>
              <w:bottom w:w="72" w:type="dxa"/>
              <w:right w:w="144" w:type="dxa"/>
            </w:tcMar>
            <w:vAlign w:val="center"/>
            <w:hideMark/>
          </w:tcPr>
          <w:p w14:paraId="35DC225D" w14:textId="77777777" w:rsidR="00F7553E" w:rsidRPr="00B40158" w:rsidRDefault="00F7553E" w:rsidP="000C2280">
            <w:pPr>
              <w:pStyle w:val="NormalWeb"/>
              <w:spacing w:before="0" w:beforeAutospacing="0" w:after="0" w:afterAutospacing="0"/>
              <w:rPr>
                <w:sz w:val="22"/>
                <w:szCs w:val="22"/>
              </w:rPr>
            </w:pPr>
            <w:r w:rsidRPr="00B40158">
              <w:rPr>
                <w:color w:val="000000"/>
                <w:kern w:val="24"/>
                <w:sz w:val="22"/>
                <w:szCs w:val="22"/>
              </w:rPr>
              <w:t>65 years or older</w:t>
            </w:r>
          </w:p>
        </w:tc>
        <w:tc>
          <w:tcPr>
            <w:tcW w:w="153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591F27AB"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6,732,771 </w:t>
            </w:r>
          </w:p>
        </w:tc>
        <w:tc>
          <w:tcPr>
            <w:tcW w:w="135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1B41BBD1"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15</w:t>
            </w:r>
          </w:p>
        </w:tc>
        <w:tc>
          <w:tcPr>
            <w:tcW w:w="17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43CEFB98"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 xml:space="preserve">1,434,875 </w:t>
            </w:r>
          </w:p>
        </w:tc>
        <w:tc>
          <w:tcPr>
            <w:tcW w:w="1710" w:type="dxa"/>
            <w:tcBorders>
              <w:top w:val="single" w:sz="8" w:space="0" w:color="FFFFFF"/>
              <w:left w:val="single" w:sz="8" w:space="0" w:color="FFFFFF"/>
              <w:bottom w:val="single" w:sz="8" w:space="0" w:color="FFFFFF"/>
              <w:right w:val="single" w:sz="8" w:space="0" w:color="FFFFFF"/>
            </w:tcBorders>
            <w:shd w:val="clear" w:color="auto" w:fill="E9ECEB"/>
            <w:tcMar>
              <w:top w:w="15" w:type="dxa"/>
              <w:left w:w="15" w:type="dxa"/>
              <w:bottom w:w="0" w:type="dxa"/>
              <w:right w:w="15" w:type="dxa"/>
            </w:tcMar>
            <w:vAlign w:val="center"/>
            <w:hideMark/>
          </w:tcPr>
          <w:p w14:paraId="7696D8AC" w14:textId="77777777" w:rsidR="00F7553E" w:rsidRPr="00B40158" w:rsidRDefault="00F7553E" w:rsidP="000C2280">
            <w:pPr>
              <w:pStyle w:val="NormalWeb"/>
              <w:spacing w:before="0" w:beforeAutospacing="0" w:after="0" w:afterAutospacing="0"/>
              <w:jc w:val="center"/>
              <w:textAlignment w:val="bottom"/>
              <w:rPr>
                <w:sz w:val="22"/>
                <w:szCs w:val="22"/>
              </w:rPr>
            </w:pPr>
            <w:r w:rsidRPr="00B40158">
              <w:rPr>
                <w:color w:val="000000"/>
                <w:kern w:val="24"/>
                <w:sz w:val="22"/>
                <w:szCs w:val="22"/>
              </w:rPr>
              <w:t>8</w:t>
            </w:r>
          </w:p>
        </w:tc>
      </w:tr>
    </w:tbl>
    <w:p w14:paraId="59AB8D27" w14:textId="77777777" w:rsidR="00F7553E" w:rsidRDefault="00F7553E" w:rsidP="00F7553E">
      <w:pPr>
        <w:autoSpaceDE w:val="0"/>
        <w:autoSpaceDN w:val="0"/>
        <w:adjustRightInd w:val="0"/>
        <w:jc w:val="both"/>
      </w:pPr>
    </w:p>
    <w:p w14:paraId="2A22B85A" w14:textId="77777777" w:rsidR="001400C5" w:rsidRPr="0066592A" w:rsidRDefault="001E1AAB" w:rsidP="001400C5">
      <w:pPr>
        <w:pStyle w:val="ListParagraph"/>
        <w:numPr>
          <w:ilvl w:val="0"/>
          <w:numId w:val="31"/>
        </w:numPr>
        <w:autoSpaceDE w:val="0"/>
        <w:autoSpaceDN w:val="0"/>
        <w:adjustRightInd w:val="0"/>
        <w:jc w:val="both"/>
        <w:rPr>
          <w:rFonts w:ascii="Times New Roman" w:hAnsi="Times New Roman" w:cs="Times New Roman"/>
          <w:b/>
          <w:bCs/>
          <w:sz w:val="24"/>
          <w:szCs w:val="24"/>
        </w:rPr>
      </w:pPr>
      <w:r w:rsidRPr="001E1AAB">
        <w:rPr>
          <w:rFonts w:ascii="Times New Roman" w:hAnsi="Times New Roman" w:cs="Times New Roman"/>
          <w:sz w:val="24"/>
          <w:szCs w:val="24"/>
        </w:rPr>
        <w:t xml:space="preserve">Presentation on Prior Year Grant: </w:t>
      </w:r>
    </w:p>
    <w:p w14:paraId="1EB6EDC5" w14:textId="77777777" w:rsidR="0066592A" w:rsidRPr="001400C5" w:rsidRDefault="0066592A" w:rsidP="0066592A">
      <w:pPr>
        <w:pStyle w:val="ListParagraph"/>
        <w:autoSpaceDE w:val="0"/>
        <w:autoSpaceDN w:val="0"/>
        <w:adjustRightInd w:val="0"/>
        <w:jc w:val="both"/>
        <w:rPr>
          <w:rFonts w:ascii="Times New Roman" w:hAnsi="Times New Roman" w:cs="Times New Roman"/>
          <w:b/>
          <w:bCs/>
          <w:sz w:val="24"/>
          <w:szCs w:val="24"/>
        </w:rPr>
      </w:pPr>
    </w:p>
    <w:p w14:paraId="3F268DA0" w14:textId="77777777" w:rsidR="00424CFA" w:rsidRPr="00424CFA" w:rsidRDefault="001400C5" w:rsidP="00F2248A">
      <w:pPr>
        <w:pStyle w:val="ListParagraph"/>
        <w:numPr>
          <w:ilvl w:val="1"/>
          <w:numId w:val="31"/>
        </w:numPr>
        <w:autoSpaceDE w:val="0"/>
        <w:autoSpaceDN w:val="0"/>
        <w:adjustRightInd w:val="0"/>
        <w:jc w:val="both"/>
        <w:rPr>
          <w:rFonts w:ascii="Times New Roman" w:hAnsi="Times New Roman" w:cs="Times New Roman"/>
          <w:sz w:val="24"/>
          <w:szCs w:val="24"/>
        </w:rPr>
      </w:pPr>
      <w:r w:rsidRPr="00424CFA">
        <w:rPr>
          <w:rFonts w:ascii="Times New Roman" w:hAnsi="Times New Roman" w:cs="Times New Roman"/>
          <w:sz w:val="24"/>
          <w:szCs w:val="24"/>
        </w:rPr>
        <w:t xml:space="preserve">MSCG Funding Start-to-Finish Success Story </w:t>
      </w:r>
      <w:r w:rsidR="00561EC7" w:rsidRPr="00424CFA">
        <w:rPr>
          <w:rFonts w:ascii="Times New Roman" w:hAnsi="Times New Roman" w:cs="Times New Roman"/>
          <w:sz w:val="24"/>
          <w:szCs w:val="24"/>
        </w:rPr>
        <w:t>–</w:t>
      </w:r>
      <w:r w:rsidRPr="00424CFA">
        <w:rPr>
          <w:rFonts w:ascii="Times New Roman" w:hAnsi="Times New Roman" w:cs="Times New Roman"/>
          <w:sz w:val="24"/>
          <w:szCs w:val="24"/>
        </w:rPr>
        <w:t xml:space="preserve"> </w:t>
      </w:r>
      <w:r w:rsidR="00561EC7" w:rsidRPr="00424CFA">
        <w:rPr>
          <w:rFonts w:ascii="Times New Roman" w:hAnsi="Times New Roman" w:cs="Times New Roman"/>
          <w:b/>
          <w:bCs/>
          <w:i/>
          <w:iCs/>
          <w:sz w:val="24"/>
          <w:szCs w:val="24"/>
        </w:rPr>
        <w:t xml:space="preserve">Alex Baer, </w:t>
      </w:r>
      <w:r w:rsidRPr="00424CFA">
        <w:rPr>
          <w:rFonts w:ascii="Times New Roman" w:hAnsi="Times New Roman" w:cs="Times New Roman"/>
          <w:b/>
          <w:bCs/>
          <w:i/>
          <w:iCs/>
          <w:sz w:val="24"/>
          <w:szCs w:val="24"/>
        </w:rPr>
        <w:t>IHEA</w:t>
      </w:r>
    </w:p>
    <w:p w14:paraId="2A780E2E" w14:textId="613081F3" w:rsidR="00424CFA" w:rsidRPr="00115313" w:rsidRDefault="00424CFA" w:rsidP="00F2248A">
      <w:pPr>
        <w:pStyle w:val="ListParagraph"/>
        <w:numPr>
          <w:ilvl w:val="1"/>
          <w:numId w:val="31"/>
        </w:numPr>
        <w:autoSpaceDE w:val="0"/>
        <w:autoSpaceDN w:val="0"/>
        <w:adjustRightInd w:val="0"/>
        <w:jc w:val="both"/>
        <w:rPr>
          <w:rFonts w:ascii="Times New Roman" w:hAnsi="Times New Roman" w:cs="Times New Roman"/>
          <w:b/>
          <w:bCs/>
          <w:i/>
          <w:iCs/>
          <w:sz w:val="24"/>
          <w:szCs w:val="24"/>
        </w:rPr>
      </w:pPr>
      <w:r w:rsidRPr="00424CFA">
        <w:rPr>
          <w:rFonts w:ascii="Times New Roman" w:hAnsi="Times New Roman" w:cs="Times New Roman"/>
          <w:sz w:val="24"/>
          <w:szCs w:val="24"/>
        </w:rPr>
        <w:t xml:space="preserve">Understanding the Management, Funding, and Staffing of Human-Wildlife Conflicts by State Fish and Wildlife Agencies </w:t>
      </w:r>
      <w:r>
        <w:rPr>
          <w:rFonts w:ascii="Times New Roman" w:hAnsi="Times New Roman" w:cs="Times New Roman"/>
          <w:sz w:val="24"/>
          <w:szCs w:val="24"/>
        </w:rPr>
        <w:t xml:space="preserve">– </w:t>
      </w:r>
      <w:r w:rsidR="00115313" w:rsidRPr="00115313">
        <w:rPr>
          <w:rFonts w:ascii="Times New Roman" w:hAnsi="Times New Roman" w:cs="Times New Roman"/>
          <w:b/>
          <w:bCs/>
          <w:i/>
          <w:iCs/>
          <w:sz w:val="24"/>
          <w:szCs w:val="24"/>
        </w:rPr>
        <w:t>Bryant White, AFWA/</w:t>
      </w:r>
      <w:r w:rsidRPr="00115313">
        <w:rPr>
          <w:rFonts w:ascii="Times New Roman" w:hAnsi="Times New Roman" w:cs="Times New Roman"/>
          <w:b/>
          <w:bCs/>
          <w:i/>
          <w:iCs/>
          <w:sz w:val="24"/>
          <w:szCs w:val="24"/>
        </w:rPr>
        <w:t>Lou Cornicelli</w:t>
      </w:r>
      <w:r w:rsidR="00115313" w:rsidRPr="00115313">
        <w:rPr>
          <w:rFonts w:ascii="Times New Roman" w:hAnsi="Times New Roman" w:cs="Times New Roman"/>
          <w:b/>
          <w:bCs/>
          <w:i/>
          <w:iCs/>
          <w:sz w:val="24"/>
          <w:szCs w:val="24"/>
        </w:rPr>
        <w:t>, Southwick Associates</w:t>
      </w:r>
    </w:p>
    <w:p w14:paraId="5AC4C02B" w14:textId="77777777" w:rsidR="00424CFA" w:rsidRPr="00424CFA" w:rsidRDefault="00424CFA" w:rsidP="00424CFA">
      <w:pPr>
        <w:pStyle w:val="ListParagraph"/>
        <w:autoSpaceDE w:val="0"/>
        <w:autoSpaceDN w:val="0"/>
        <w:adjustRightInd w:val="0"/>
        <w:jc w:val="both"/>
        <w:rPr>
          <w:rFonts w:ascii="Times New Roman" w:hAnsi="Times New Roman" w:cs="Times New Roman"/>
          <w:sz w:val="24"/>
          <w:szCs w:val="24"/>
        </w:rPr>
      </w:pPr>
    </w:p>
    <w:p w14:paraId="229AC21A" w14:textId="0E0B90D6" w:rsidR="00B82299" w:rsidRPr="004E7053" w:rsidRDefault="006639CB" w:rsidP="00F31543">
      <w:pPr>
        <w:autoSpaceDE w:val="0"/>
        <w:autoSpaceDN w:val="0"/>
        <w:adjustRightInd w:val="0"/>
        <w:jc w:val="both"/>
        <w:rPr>
          <w:rFonts w:ascii="Times New Roman" w:hAnsi="Times New Roman" w:cs="Times New Roman"/>
          <w:b/>
          <w:bCs/>
          <w:sz w:val="24"/>
          <w:szCs w:val="24"/>
          <w:u w:val="single"/>
        </w:rPr>
      </w:pPr>
      <w:r w:rsidRPr="004E7053">
        <w:rPr>
          <w:rFonts w:ascii="Times New Roman" w:hAnsi="Times New Roman" w:cs="Times New Roman"/>
          <w:b/>
          <w:bCs/>
          <w:sz w:val="24"/>
          <w:szCs w:val="24"/>
          <w:u w:val="single"/>
        </w:rPr>
        <w:t>A</w:t>
      </w:r>
      <w:r w:rsidR="00A75CD5" w:rsidRPr="004E7053">
        <w:rPr>
          <w:rFonts w:ascii="Times New Roman" w:hAnsi="Times New Roman" w:cs="Times New Roman"/>
          <w:b/>
          <w:bCs/>
          <w:sz w:val="24"/>
          <w:szCs w:val="24"/>
          <w:u w:val="single"/>
        </w:rPr>
        <w:t xml:space="preserve">ction Item: </w:t>
      </w:r>
    </w:p>
    <w:p w14:paraId="4DF1A640" w14:textId="656BD8C9" w:rsidR="00D10CBF" w:rsidRDefault="00A75CD5" w:rsidP="00F3154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Approve </w:t>
      </w:r>
      <w:r w:rsidR="002A1656">
        <w:rPr>
          <w:rFonts w:ascii="Times New Roman" w:hAnsi="Times New Roman" w:cs="Times New Roman"/>
          <w:sz w:val="24"/>
          <w:szCs w:val="24"/>
        </w:rPr>
        <w:t>202</w:t>
      </w:r>
      <w:r w:rsidR="00847ACE">
        <w:rPr>
          <w:rFonts w:ascii="Times New Roman" w:hAnsi="Times New Roman" w:cs="Times New Roman"/>
          <w:sz w:val="24"/>
          <w:szCs w:val="24"/>
        </w:rPr>
        <w:t>4</w:t>
      </w:r>
      <w:r w:rsidR="00B82299">
        <w:rPr>
          <w:rFonts w:ascii="Times New Roman" w:hAnsi="Times New Roman" w:cs="Times New Roman"/>
          <w:sz w:val="24"/>
          <w:szCs w:val="24"/>
        </w:rPr>
        <w:t xml:space="preserve"> (R3 and Traditional)</w:t>
      </w:r>
      <w:r w:rsidR="002A1656">
        <w:rPr>
          <w:rFonts w:ascii="Times New Roman" w:hAnsi="Times New Roman" w:cs="Times New Roman"/>
          <w:sz w:val="24"/>
          <w:szCs w:val="24"/>
        </w:rPr>
        <w:t xml:space="preserve"> </w:t>
      </w:r>
      <w:r>
        <w:rPr>
          <w:rFonts w:ascii="Times New Roman" w:hAnsi="Times New Roman" w:cs="Times New Roman"/>
          <w:sz w:val="24"/>
          <w:szCs w:val="24"/>
        </w:rPr>
        <w:t xml:space="preserve">MultiState Conservation Grant Program </w:t>
      </w:r>
      <w:r w:rsidR="009F081B">
        <w:rPr>
          <w:rFonts w:ascii="Times New Roman" w:hAnsi="Times New Roman" w:cs="Times New Roman"/>
          <w:sz w:val="24"/>
          <w:szCs w:val="24"/>
        </w:rPr>
        <w:t>Priority List</w:t>
      </w:r>
    </w:p>
    <w:p w14:paraId="687F829E" w14:textId="43286533" w:rsidR="00B36879" w:rsidRDefault="00A4181D" w:rsidP="00F31543">
      <w:pPr>
        <w:autoSpaceDE w:val="0"/>
        <w:autoSpaceDN w:val="0"/>
        <w:adjustRightInd w:val="0"/>
        <w:jc w:val="both"/>
        <w:rPr>
          <w:rFonts w:ascii="Times New Roman" w:hAnsi="Times New Roman" w:cs="Times New Roman"/>
          <w:sz w:val="24"/>
          <w:szCs w:val="24"/>
        </w:rPr>
      </w:pPr>
      <w:r w:rsidRPr="00B4465A">
        <w:rPr>
          <w:rFonts w:ascii="Times New Roman" w:hAnsi="Times New Roman" w:cs="Times New Roman"/>
          <w:sz w:val="24"/>
          <w:szCs w:val="24"/>
        </w:rPr>
        <w:t xml:space="preserve">The meeting </w:t>
      </w:r>
      <w:r w:rsidR="63B69535" w:rsidRPr="00B4465A">
        <w:rPr>
          <w:rFonts w:ascii="Times New Roman" w:hAnsi="Times New Roman" w:cs="Times New Roman"/>
          <w:sz w:val="24"/>
          <w:szCs w:val="24"/>
        </w:rPr>
        <w:t xml:space="preserve">adjourned at </w:t>
      </w:r>
      <w:r w:rsidR="004218B0">
        <w:rPr>
          <w:rFonts w:ascii="Times New Roman" w:hAnsi="Times New Roman" w:cs="Times New Roman"/>
          <w:sz w:val="24"/>
          <w:szCs w:val="24"/>
        </w:rPr>
        <w:t>11:40 AM</w:t>
      </w:r>
      <w:r w:rsidR="00115313">
        <w:rPr>
          <w:rFonts w:ascii="Times New Roman" w:hAnsi="Times New Roman" w:cs="Times New Roman"/>
          <w:sz w:val="24"/>
          <w:szCs w:val="24"/>
        </w:rPr>
        <w:t>.</w:t>
      </w:r>
    </w:p>
    <w:p w14:paraId="3FF207F7" w14:textId="77777777" w:rsidR="00115313" w:rsidRDefault="00115313" w:rsidP="00847ACE">
      <w:pPr>
        <w:autoSpaceDE w:val="0"/>
        <w:autoSpaceDN w:val="0"/>
        <w:adjustRightInd w:val="0"/>
        <w:jc w:val="both"/>
        <w:rPr>
          <w:rFonts w:ascii="Times New Roman" w:hAnsi="Times New Roman" w:cs="Times New Roman"/>
          <w:sz w:val="24"/>
          <w:szCs w:val="24"/>
        </w:rPr>
      </w:pPr>
    </w:p>
    <w:p w14:paraId="7DF60522" w14:textId="5CC3005E" w:rsidR="00847ACE" w:rsidRPr="00847ACE" w:rsidRDefault="00847ACE" w:rsidP="00115313">
      <w:pPr>
        <w:autoSpaceDE w:val="0"/>
        <w:autoSpaceDN w:val="0"/>
        <w:adjustRightInd w:val="0"/>
        <w:ind w:left="1440"/>
        <w:jc w:val="both"/>
        <w:rPr>
          <w:rFonts w:ascii="Times New Roman" w:hAnsi="Times New Roman" w:cs="Times New Roman"/>
          <w:sz w:val="24"/>
          <w:szCs w:val="24"/>
        </w:rPr>
      </w:pPr>
      <w:r w:rsidRPr="00115313">
        <w:rPr>
          <w:rFonts w:ascii="Times New Roman" w:hAnsi="Times New Roman" w:cs="Times New Roman"/>
          <w:b/>
          <w:bCs/>
          <w:i/>
          <w:iCs/>
          <w:sz w:val="24"/>
          <w:szCs w:val="24"/>
        </w:rPr>
        <w:t>ACTION ITEM:</w:t>
      </w:r>
      <w:r w:rsidRPr="00847ACE">
        <w:rPr>
          <w:rFonts w:ascii="Times New Roman" w:hAnsi="Times New Roman" w:cs="Times New Roman"/>
          <w:sz w:val="24"/>
          <w:szCs w:val="24"/>
        </w:rPr>
        <w:t xml:space="preserve"> Approval of the 2024 Multistate Conservation Grant Program Priority List</w:t>
      </w:r>
    </w:p>
    <w:p w14:paraId="21E5B032" w14:textId="77777777" w:rsidR="00847ACE" w:rsidRPr="00847ACE" w:rsidRDefault="00847ACE" w:rsidP="00847ACE">
      <w:pPr>
        <w:autoSpaceDE w:val="0"/>
        <w:autoSpaceDN w:val="0"/>
        <w:adjustRightInd w:val="0"/>
        <w:jc w:val="both"/>
        <w:rPr>
          <w:rFonts w:ascii="Times New Roman" w:hAnsi="Times New Roman" w:cs="Times New Roman"/>
          <w:sz w:val="24"/>
          <w:szCs w:val="24"/>
        </w:rPr>
      </w:pPr>
    </w:p>
    <w:p w14:paraId="74D4DF96" w14:textId="77777777" w:rsidR="00847ACE" w:rsidRPr="00C22214" w:rsidRDefault="00847ACE" w:rsidP="00F31543">
      <w:pPr>
        <w:autoSpaceDE w:val="0"/>
        <w:autoSpaceDN w:val="0"/>
        <w:adjustRightInd w:val="0"/>
        <w:jc w:val="both"/>
        <w:rPr>
          <w:rFonts w:ascii="Times New Roman" w:hAnsi="Times New Roman" w:cs="Times New Roman"/>
          <w:sz w:val="24"/>
          <w:szCs w:val="24"/>
        </w:rPr>
      </w:pPr>
    </w:p>
    <w:sectPr w:rsidR="00847ACE" w:rsidRPr="00C22214" w:rsidSect="00C51AA5">
      <w:pgSz w:w="12240" w:h="15840"/>
      <w:pgMar w:top="117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E23E5"/>
    <w:multiLevelType w:val="hybridMultilevel"/>
    <w:tmpl w:val="C420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4A92"/>
    <w:multiLevelType w:val="hybridMultilevel"/>
    <w:tmpl w:val="60D2C3D2"/>
    <w:lvl w:ilvl="0" w:tplc="04090015">
      <w:start w:val="1"/>
      <w:numFmt w:val="upperLetter"/>
      <w:lvlText w:val="%1."/>
      <w:lvlJc w:val="left"/>
      <w:pPr>
        <w:ind w:left="1200" w:hanging="360"/>
      </w:pPr>
    </w:lvl>
    <w:lvl w:ilvl="1" w:tplc="FCFAC51E">
      <w:start w:val="9"/>
      <w:numFmt w:val="lowerLetter"/>
      <w:lvlText w:val="%2."/>
      <w:lvlJc w:val="left"/>
      <w:pPr>
        <w:ind w:left="1920" w:hanging="360"/>
      </w:pPr>
      <w:rPr>
        <w:rFonts w:hint="default"/>
      </w:r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56F1698"/>
    <w:multiLevelType w:val="hybridMultilevel"/>
    <w:tmpl w:val="112AF5B2"/>
    <w:lvl w:ilvl="0" w:tplc="55CCC4C8">
      <w:start w:val="1"/>
      <w:numFmt w:val="bullet"/>
      <w:lvlText w:val=""/>
      <w:lvlJc w:val="left"/>
      <w:pPr>
        <w:tabs>
          <w:tab w:val="num" w:pos="114"/>
        </w:tabs>
        <w:ind w:left="114" w:hanging="360"/>
      </w:pPr>
      <w:rPr>
        <w:rFonts w:ascii="Symbol" w:hAnsi="Symbol" w:hint="default"/>
      </w:rPr>
    </w:lvl>
    <w:lvl w:ilvl="1" w:tplc="A5229278">
      <w:start w:val="17964"/>
      <w:numFmt w:val="bullet"/>
      <w:lvlText w:val=""/>
      <w:lvlJc w:val="left"/>
      <w:pPr>
        <w:tabs>
          <w:tab w:val="num" w:pos="834"/>
        </w:tabs>
        <w:ind w:left="834" w:hanging="360"/>
      </w:pPr>
      <w:rPr>
        <w:rFonts w:ascii="Symbol" w:hAnsi="Symbol" w:hint="default"/>
      </w:rPr>
    </w:lvl>
    <w:lvl w:ilvl="2" w:tplc="A08204A2" w:tentative="1">
      <w:start w:val="1"/>
      <w:numFmt w:val="bullet"/>
      <w:lvlText w:val=""/>
      <w:lvlJc w:val="left"/>
      <w:pPr>
        <w:tabs>
          <w:tab w:val="num" w:pos="1554"/>
        </w:tabs>
        <w:ind w:left="1554" w:hanging="360"/>
      </w:pPr>
      <w:rPr>
        <w:rFonts w:ascii="Symbol" w:hAnsi="Symbol" w:hint="default"/>
      </w:rPr>
    </w:lvl>
    <w:lvl w:ilvl="3" w:tplc="1E3AF23A" w:tentative="1">
      <w:start w:val="1"/>
      <w:numFmt w:val="bullet"/>
      <w:lvlText w:val=""/>
      <w:lvlJc w:val="left"/>
      <w:pPr>
        <w:tabs>
          <w:tab w:val="num" w:pos="2274"/>
        </w:tabs>
        <w:ind w:left="2274" w:hanging="360"/>
      </w:pPr>
      <w:rPr>
        <w:rFonts w:ascii="Symbol" w:hAnsi="Symbol" w:hint="default"/>
      </w:rPr>
    </w:lvl>
    <w:lvl w:ilvl="4" w:tplc="584CB962" w:tentative="1">
      <w:start w:val="1"/>
      <w:numFmt w:val="bullet"/>
      <w:lvlText w:val=""/>
      <w:lvlJc w:val="left"/>
      <w:pPr>
        <w:tabs>
          <w:tab w:val="num" w:pos="2994"/>
        </w:tabs>
        <w:ind w:left="2994" w:hanging="360"/>
      </w:pPr>
      <w:rPr>
        <w:rFonts w:ascii="Symbol" w:hAnsi="Symbol" w:hint="default"/>
      </w:rPr>
    </w:lvl>
    <w:lvl w:ilvl="5" w:tplc="868ABEF0" w:tentative="1">
      <w:start w:val="1"/>
      <w:numFmt w:val="bullet"/>
      <w:lvlText w:val=""/>
      <w:lvlJc w:val="left"/>
      <w:pPr>
        <w:tabs>
          <w:tab w:val="num" w:pos="3714"/>
        </w:tabs>
        <w:ind w:left="3714" w:hanging="360"/>
      </w:pPr>
      <w:rPr>
        <w:rFonts w:ascii="Symbol" w:hAnsi="Symbol" w:hint="default"/>
      </w:rPr>
    </w:lvl>
    <w:lvl w:ilvl="6" w:tplc="98766536" w:tentative="1">
      <w:start w:val="1"/>
      <w:numFmt w:val="bullet"/>
      <w:lvlText w:val=""/>
      <w:lvlJc w:val="left"/>
      <w:pPr>
        <w:tabs>
          <w:tab w:val="num" w:pos="4434"/>
        </w:tabs>
        <w:ind w:left="4434" w:hanging="360"/>
      </w:pPr>
      <w:rPr>
        <w:rFonts w:ascii="Symbol" w:hAnsi="Symbol" w:hint="default"/>
      </w:rPr>
    </w:lvl>
    <w:lvl w:ilvl="7" w:tplc="363618A8" w:tentative="1">
      <w:start w:val="1"/>
      <w:numFmt w:val="bullet"/>
      <w:lvlText w:val=""/>
      <w:lvlJc w:val="left"/>
      <w:pPr>
        <w:tabs>
          <w:tab w:val="num" w:pos="5154"/>
        </w:tabs>
        <w:ind w:left="5154" w:hanging="360"/>
      </w:pPr>
      <w:rPr>
        <w:rFonts w:ascii="Symbol" w:hAnsi="Symbol" w:hint="default"/>
      </w:rPr>
    </w:lvl>
    <w:lvl w:ilvl="8" w:tplc="667AEBC2" w:tentative="1">
      <w:start w:val="1"/>
      <w:numFmt w:val="bullet"/>
      <w:lvlText w:val=""/>
      <w:lvlJc w:val="left"/>
      <w:pPr>
        <w:tabs>
          <w:tab w:val="num" w:pos="5874"/>
        </w:tabs>
        <w:ind w:left="5874" w:hanging="360"/>
      </w:pPr>
      <w:rPr>
        <w:rFonts w:ascii="Symbol" w:hAnsi="Symbol" w:hint="default"/>
      </w:rPr>
    </w:lvl>
  </w:abstractNum>
  <w:abstractNum w:abstractNumId="3" w15:restartNumberingAfterBreak="0">
    <w:nsid w:val="06581BC4"/>
    <w:multiLevelType w:val="hybridMultilevel"/>
    <w:tmpl w:val="A9047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F51619"/>
    <w:multiLevelType w:val="hybridMultilevel"/>
    <w:tmpl w:val="94DC58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8695002"/>
    <w:multiLevelType w:val="hybridMultilevel"/>
    <w:tmpl w:val="62302F96"/>
    <w:lvl w:ilvl="0" w:tplc="0A608802">
      <w:start w:val="1"/>
      <w:numFmt w:val="bullet"/>
      <w:lvlText w:val=""/>
      <w:lvlJc w:val="left"/>
      <w:pPr>
        <w:tabs>
          <w:tab w:val="num" w:pos="720"/>
        </w:tabs>
        <w:ind w:left="720" w:hanging="360"/>
      </w:pPr>
      <w:rPr>
        <w:rFonts w:ascii="Symbol" w:hAnsi="Symbol" w:hint="default"/>
      </w:rPr>
    </w:lvl>
    <w:lvl w:ilvl="1" w:tplc="36941C56">
      <w:start w:val="1"/>
      <w:numFmt w:val="bullet"/>
      <w:lvlText w:val=""/>
      <w:lvlJc w:val="left"/>
      <w:pPr>
        <w:tabs>
          <w:tab w:val="num" w:pos="1440"/>
        </w:tabs>
        <w:ind w:left="1440" w:hanging="360"/>
      </w:pPr>
      <w:rPr>
        <w:rFonts w:ascii="Symbol" w:hAnsi="Symbol" w:hint="default"/>
      </w:rPr>
    </w:lvl>
    <w:lvl w:ilvl="2" w:tplc="50380634" w:tentative="1">
      <w:start w:val="1"/>
      <w:numFmt w:val="bullet"/>
      <w:lvlText w:val=""/>
      <w:lvlJc w:val="left"/>
      <w:pPr>
        <w:tabs>
          <w:tab w:val="num" w:pos="2160"/>
        </w:tabs>
        <w:ind w:left="2160" w:hanging="360"/>
      </w:pPr>
      <w:rPr>
        <w:rFonts w:ascii="Symbol" w:hAnsi="Symbol" w:hint="default"/>
      </w:rPr>
    </w:lvl>
    <w:lvl w:ilvl="3" w:tplc="35C2CE48" w:tentative="1">
      <w:start w:val="1"/>
      <w:numFmt w:val="bullet"/>
      <w:lvlText w:val=""/>
      <w:lvlJc w:val="left"/>
      <w:pPr>
        <w:tabs>
          <w:tab w:val="num" w:pos="2880"/>
        </w:tabs>
        <w:ind w:left="2880" w:hanging="360"/>
      </w:pPr>
      <w:rPr>
        <w:rFonts w:ascii="Symbol" w:hAnsi="Symbol" w:hint="default"/>
      </w:rPr>
    </w:lvl>
    <w:lvl w:ilvl="4" w:tplc="34A407F4" w:tentative="1">
      <w:start w:val="1"/>
      <w:numFmt w:val="bullet"/>
      <w:lvlText w:val=""/>
      <w:lvlJc w:val="left"/>
      <w:pPr>
        <w:tabs>
          <w:tab w:val="num" w:pos="3600"/>
        </w:tabs>
        <w:ind w:left="3600" w:hanging="360"/>
      </w:pPr>
      <w:rPr>
        <w:rFonts w:ascii="Symbol" w:hAnsi="Symbol" w:hint="default"/>
      </w:rPr>
    </w:lvl>
    <w:lvl w:ilvl="5" w:tplc="58169E16" w:tentative="1">
      <w:start w:val="1"/>
      <w:numFmt w:val="bullet"/>
      <w:lvlText w:val=""/>
      <w:lvlJc w:val="left"/>
      <w:pPr>
        <w:tabs>
          <w:tab w:val="num" w:pos="4320"/>
        </w:tabs>
        <w:ind w:left="4320" w:hanging="360"/>
      </w:pPr>
      <w:rPr>
        <w:rFonts w:ascii="Symbol" w:hAnsi="Symbol" w:hint="default"/>
      </w:rPr>
    </w:lvl>
    <w:lvl w:ilvl="6" w:tplc="4B705812" w:tentative="1">
      <w:start w:val="1"/>
      <w:numFmt w:val="bullet"/>
      <w:lvlText w:val=""/>
      <w:lvlJc w:val="left"/>
      <w:pPr>
        <w:tabs>
          <w:tab w:val="num" w:pos="5040"/>
        </w:tabs>
        <w:ind w:left="5040" w:hanging="360"/>
      </w:pPr>
      <w:rPr>
        <w:rFonts w:ascii="Symbol" w:hAnsi="Symbol" w:hint="default"/>
      </w:rPr>
    </w:lvl>
    <w:lvl w:ilvl="7" w:tplc="2E84FFD2" w:tentative="1">
      <w:start w:val="1"/>
      <w:numFmt w:val="bullet"/>
      <w:lvlText w:val=""/>
      <w:lvlJc w:val="left"/>
      <w:pPr>
        <w:tabs>
          <w:tab w:val="num" w:pos="5760"/>
        </w:tabs>
        <w:ind w:left="5760" w:hanging="360"/>
      </w:pPr>
      <w:rPr>
        <w:rFonts w:ascii="Symbol" w:hAnsi="Symbol" w:hint="default"/>
      </w:rPr>
    </w:lvl>
    <w:lvl w:ilvl="8" w:tplc="D2D001E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9C74C9D"/>
    <w:multiLevelType w:val="hybridMultilevel"/>
    <w:tmpl w:val="A49C6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D11F0"/>
    <w:multiLevelType w:val="hybridMultilevel"/>
    <w:tmpl w:val="8FF05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16C22AD"/>
    <w:multiLevelType w:val="hybridMultilevel"/>
    <w:tmpl w:val="FB0E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8439A"/>
    <w:multiLevelType w:val="hybridMultilevel"/>
    <w:tmpl w:val="708C4D24"/>
    <w:lvl w:ilvl="0" w:tplc="EBE68BCC">
      <w:start w:val="1"/>
      <w:numFmt w:val="bullet"/>
      <w:lvlText w:val=""/>
      <w:lvlJc w:val="left"/>
      <w:pPr>
        <w:ind w:left="720" w:hanging="360"/>
      </w:pPr>
      <w:rPr>
        <w:rFonts w:ascii="Symbol" w:hAnsi="Symbol" w:hint="default"/>
      </w:rPr>
    </w:lvl>
    <w:lvl w:ilvl="1" w:tplc="A9327448">
      <w:start w:val="1"/>
      <w:numFmt w:val="bullet"/>
      <w:lvlText w:val="o"/>
      <w:lvlJc w:val="left"/>
      <w:pPr>
        <w:ind w:left="1440" w:hanging="360"/>
      </w:pPr>
      <w:rPr>
        <w:rFonts w:ascii="Courier New" w:hAnsi="Courier New" w:hint="default"/>
      </w:rPr>
    </w:lvl>
    <w:lvl w:ilvl="2" w:tplc="54C0BD56">
      <w:start w:val="1"/>
      <w:numFmt w:val="bullet"/>
      <w:lvlText w:val=""/>
      <w:lvlJc w:val="left"/>
      <w:pPr>
        <w:ind w:left="2160" w:hanging="360"/>
      </w:pPr>
      <w:rPr>
        <w:rFonts w:ascii="Wingdings" w:hAnsi="Wingdings" w:hint="default"/>
      </w:rPr>
    </w:lvl>
    <w:lvl w:ilvl="3" w:tplc="207474AA">
      <w:start w:val="1"/>
      <w:numFmt w:val="bullet"/>
      <w:lvlText w:val=""/>
      <w:lvlJc w:val="left"/>
      <w:pPr>
        <w:ind w:left="2880" w:hanging="360"/>
      </w:pPr>
      <w:rPr>
        <w:rFonts w:ascii="Symbol" w:hAnsi="Symbol" w:hint="default"/>
      </w:rPr>
    </w:lvl>
    <w:lvl w:ilvl="4" w:tplc="19FA0046">
      <w:start w:val="1"/>
      <w:numFmt w:val="bullet"/>
      <w:lvlText w:val="o"/>
      <w:lvlJc w:val="left"/>
      <w:pPr>
        <w:ind w:left="3600" w:hanging="360"/>
      </w:pPr>
      <w:rPr>
        <w:rFonts w:ascii="Courier New" w:hAnsi="Courier New" w:hint="default"/>
      </w:rPr>
    </w:lvl>
    <w:lvl w:ilvl="5" w:tplc="BF34DB66">
      <w:start w:val="1"/>
      <w:numFmt w:val="bullet"/>
      <w:lvlText w:val=""/>
      <w:lvlJc w:val="left"/>
      <w:pPr>
        <w:ind w:left="4320" w:hanging="360"/>
      </w:pPr>
      <w:rPr>
        <w:rFonts w:ascii="Wingdings" w:hAnsi="Wingdings" w:hint="default"/>
      </w:rPr>
    </w:lvl>
    <w:lvl w:ilvl="6" w:tplc="9774A0BC">
      <w:start w:val="1"/>
      <w:numFmt w:val="bullet"/>
      <w:lvlText w:val=""/>
      <w:lvlJc w:val="left"/>
      <w:pPr>
        <w:ind w:left="5040" w:hanging="360"/>
      </w:pPr>
      <w:rPr>
        <w:rFonts w:ascii="Symbol" w:hAnsi="Symbol" w:hint="default"/>
      </w:rPr>
    </w:lvl>
    <w:lvl w:ilvl="7" w:tplc="DE4CCBB2">
      <w:start w:val="1"/>
      <w:numFmt w:val="bullet"/>
      <w:lvlText w:val="o"/>
      <w:lvlJc w:val="left"/>
      <w:pPr>
        <w:ind w:left="5760" w:hanging="360"/>
      </w:pPr>
      <w:rPr>
        <w:rFonts w:ascii="Courier New" w:hAnsi="Courier New" w:hint="default"/>
      </w:rPr>
    </w:lvl>
    <w:lvl w:ilvl="8" w:tplc="EB1880A2">
      <w:start w:val="1"/>
      <w:numFmt w:val="bullet"/>
      <w:lvlText w:val=""/>
      <w:lvlJc w:val="left"/>
      <w:pPr>
        <w:ind w:left="6480" w:hanging="360"/>
      </w:pPr>
      <w:rPr>
        <w:rFonts w:ascii="Wingdings" w:hAnsi="Wingdings" w:hint="default"/>
      </w:rPr>
    </w:lvl>
  </w:abstractNum>
  <w:abstractNum w:abstractNumId="10" w15:restartNumberingAfterBreak="0">
    <w:nsid w:val="1D422576"/>
    <w:multiLevelType w:val="hybridMultilevel"/>
    <w:tmpl w:val="B16870F4"/>
    <w:lvl w:ilvl="0" w:tplc="6B1A2A18">
      <w:start w:val="61"/>
      <w:numFmt w:val="lowerLetter"/>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22E91"/>
    <w:multiLevelType w:val="hybridMultilevel"/>
    <w:tmpl w:val="15A81B16"/>
    <w:lvl w:ilvl="0" w:tplc="E472AFA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F9336A"/>
    <w:multiLevelType w:val="hybridMultilevel"/>
    <w:tmpl w:val="5394DD22"/>
    <w:lvl w:ilvl="0" w:tplc="04D6EF5A">
      <w:start w:val="1"/>
      <w:numFmt w:val="decimal"/>
      <w:lvlText w:val="%1."/>
      <w:lvlJc w:val="left"/>
      <w:pPr>
        <w:tabs>
          <w:tab w:val="num" w:pos="720"/>
        </w:tabs>
        <w:ind w:left="720" w:hanging="360"/>
      </w:pPr>
    </w:lvl>
    <w:lvl w:ilvl="1" w:tplc="05D04588">
      <w:start w:val="1"/>
      <w:numFmt w:val="lowerLetter"/>
      <w:lvlText w:val="%2."/>
      <w:lvlJc w:val="left"/>
      <w:pPr>
        <w:tabs>
          <w:tab w:val="num" w:pos="1440"/>
        </w:tabs>
        <w:ind w:left="1440" w:hanging="360"/>
      </w:pPr>
    </w:lvl>
    <w:lvl w:ilvl="2" w:tplc="E19A6AC2" w:tentative="1">
      <w:start w:val="1"/>
      <w:numFmt w:val="decimal"/>
      <w:lvlText w:val="%3."/>
      <w:lvlJc w:val="left"/>
      <w:pPr>
        <w:tabs>
          <w:tab w:val="num" w:pos="2160"/>
        </w:tabs>
        <w:ind w:left="2160" w:hanging="360"/>
      </w:pPr>
    </w:lvl>
    <w:lvl w:ilvl="3" w:tplc="04F43E5A" w:tentative="1">
      <w:start w:val="1"/>
      <w:numFmt w:val="decimal"/>
      <w:lvlText w:val="%4."/>
      <w:lvlJc w:val="left"/>
      <w:pPr>
        <w:tabs>
          <w:tab w:val="num" w:pos="2880"/>
        </w:tabs>
        <w:ind w:left="2880" w:hanging="360"/>
      </w:pPr>
    </w:lvl>
    <w:lvl w:ilvl="4" w:tplc="5712B544" w:tentative="1">
      <w:start w:val="1"/>
      <w:numFmt w:val="decimal"/>
      <w:lvlText w:val="%5."/>
      <w:lvlJc w:val="left"/>
      <w:pPr>
        <w:tabs>
          <w:tab w:val="num" w:pos="3600"/>
        </w:tabs>
        <w:ind w:left="3600" w:hanging="360"/>
      </w:pPr>
    </w:lvl>
    <w:lvl w:ilvl="5" w:tplc="A2E479F6" w:tentative="1">
      <w:start w:val="1"/>
      <w:numFmt w:val="decimal"/>
      <w:lvlText w:val="%6."/>
      <w:lvlJc w:val="left"/>
      <w:pPr>
        <w:tabs>
          <w:tab w:val="num" w:pos="4320"/>
        </w:tabs>
        <w:ind w:left="4320" w:hanging="360"/>
      </w:pPr>
    </w:lvl>
    <w:lvl w:ilvl="6" w:tplc="69685898" w:tentative="1">
      <w:start w:val="1"/>
      <w:numFmt w:val="decimal"/>
      <w:lvlText w:val="%7."/>
      <w:lvlJc w:val="left"/>
      <w:pPr>
        <w:tabs>
          <w:tab w:val="num" w:pos="5040"/>
        </w:tabs>
        <w:ind w:left="5040" w:hanging="360"/>
      </w:pPr>
    </w:lvl>
    <w:lvl w:ilvl="7" w:tplc="426A28EA" w:tentative="1">
      <w:start w:val="1"/>
      <w:numFmt w:val="decimal"/>
      <w:lvlText w:val="%8."/>
      <w:lvlJc w:val="left"/>
      <w:pPr>
        <w:tabs>
          <w:tab w:val="num" w:pos="5760"/>
        </w:tabs>
        <w:ind w:left="5760" w:hanging="360"/>
      </w:pPr>
    </w:lvl>
    <w:lvl w:ilvl="8" w:tplc="FE3AA6DC" w:tentative="1">
      <w:start w:val="1"/>
      <w:numFmt w:val="decimal"/>
      <w:lvlText w:val="%9."/>
      <w:lvlJc w:val="left"/>
      <w:pPr>
        <w:tabs>
          <w:tab w:val="num" w:pos="6480"/>
        </w:tabs>
        <w:ind w:left="6480" w:hanging="360"/>
      </w:pPr>
    </w:lvl>
  </w:abstractNum>
  <w:abstractNum w:abstractNumId="13" w15:restartNumberingAfterBreak="0">
    <w:nsid w:val="2B713B1F"/>
    <w:multiLevelType w:val="hybridMultilevel"/>
    <w:tmpl w:val="A72269DC"/>
    <w:lvl w:ilvl="0" w:tplc="A810DC1A">
      <w:start w:val="35"/>
      <w:numFmt w:val="lowerLetter"/>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C671E"/>
    <w:multiLevelType w:val="hybridMultilevel"/>
    <w:tmpl w:val="6324E16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594225"/>
    <w:multiLevelType w:val="hybridMultilevel"/>
    <w:tmpl w:val="66D69694"/>
    <w:lvl w:ilvl="0" w:tplc="4EB25A2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510A8B"/>
    <w:multiLevelType w:val="hybridMultilevel"/>
    <w:tmpl w:val="5180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A54AB"/>
    <w:multiLevelType w:val="hybridMultilevel"/>
    <w:tmpl w:val="FD8EF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65DF6"/>
    <w:multiLevelType w:val="hybridMultilevel"/>
    <w:tmpl w:val="61927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636FEE"/>
    <w:multiLevelType w:val="hybridMultilevel"/>
    <w:tmpl w:val="A18C01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9327C54"/>
    <w:multiLevelType w:val="hybridMultilevel"/>
    <w:tmpl w:val="031823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7E32CD"/>
    <w:multiLevelType w:val="hybridMultilevel"/>
    <w:tmpl w:val="5A84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155BC5"/>
    <w:multiLevelType w:val="hybridMultilevel"/>
    <w:tmpl w:val="DEB8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7B16AA"/>
    <w:multiLevelType w:val="hybridMultilevel"/>
    <w:tmpl w:val="777A0A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2C538B0"/>
    <w:multiLevelType w:val="hybridMultilevel"/>
    <w:tmpl w:val="FE6E5122"/>
    <w:lvl w:ilvl="0" w:tplc="F626A380">
      <w:start w:val="1"/>
      <w:numFmt w:val="bullet"/>
      <w:lvlText w:val=""/>
      <w:lvlJc w:val="left"/>
      <w:pPr>
        <w:ind w:left="720" w:hanging="360"/>
      </w:pPr>
      <w:rPr>
        <w:rFonts w:ascii="Symbol" w:hAnsi="Symbol" w:hint="default"/>
      </w:rPr>
    </w:lvl>
    <w:lvl w:ilvl="1" w:tplc="16B20A9C">
      <w:start w:val="1"/>
      <w:numFmt w:val="bullet"/>
      <w:lvlText w:val="o"/>
      <w:lvlJc w:val="left"/>
      <w:pPr>
        <w:ind w:left="1440" w:hanging="360"/>
      </w:pPr>
      <w:rPr>
        <w:rFonts w:ascii="Courier New" w:hAnsi="Courier New" w:hint="default"/>
      </w:rPr>
    </w:lvl>
    <w:lvl w:ilvl="2" w:tplc="7CFEB3FA">
      <w:start w:val="1"/>
      <w:numFmt w:val="bullet"/>
      <w:lvlText w:val=""/>
      <w:lvlJc w:val="left"/>
      <w:pPr>
        <w:ind w:left="2160" w:hanging="360"/>
      </w:pPr>
      <w:rPr>
        <w:rFonts w:ascii="Wingdings" w:hAnsi="Wingdings" w:hint="default"/>
      </w:rPr>
    </w:lvl>
    <w:lvl w:ilvl="3" w:tplc="EF74F47C">
      <w:start w:val="1"/>
      <w:numFmt w:val="bullet"/>
      <w:lvlText w:val=""/>
      <w:lvlJc w:val="left"/>
      <w:pPr>
        <w:ind w:left="2880" w:hanging="360"/>
      </w:pPr>
      <w:rPr>
        <w:rFonts w:ascii="Symbol" w:hAnsi="Symbol" w:hint="default"/>
      </w:rPr>
    </w:lvl>
    <w:lvl w:ilvl="4" w:tplc="04104F7E">
      <w:start w:val="1"/>
      <w:numFmt w:val="bullet"/>
      <w:lvlText w:val="o"/>
      <w:lvlJc w:val="left"/>
      <w:pPr>
        <w:ind w:left="3600" w:hanging="360"/>
      </w:pPr>
      <w:rPr>
        <w:rFonts w:ascii="Courier New" w:hAnsi="Courier New" w:hint="default"/>
      </w:rPr>
    </w:lvl>
    <w:lvl w:ilvl="5" w:tplc="1688A988">
      <w:start w:val="1"/>
      <w:numFmt w:val="bullet"/>
      <w:lvlText w:val=""/>
      <w:lvlJc w:val="left"/>
      <w:pPr>
        <w:ind w:left="4320" w:hanging="360"/>
      </w:pPr>
      <w:rPr>
        <w:rFonts w:ascii="Wingdings" w:hAnsi="Wingdings" w:hint="default"/>
      </w:rPr>
    </w:lvl>
    <w:lvl w:ilvl="6" w:tplc="3CD878B4">
      <w:start w:val="1"/>
      <w:numFmt w:val="bullet"/>
      <w:lvlText w:val=""/>
      <w:lvlJc w:val="left"/>
      <w:pPr>
        <w:ind w:left="5040" w:hanging="360"/>
      </w:pPr>
      <w:rPr>
        <w:rFonts w:ascii="Symbol" w:hAnsi="Symbol" w:hint="default"/>
      </w:rPr>
    </w:lvl>
    <w:lvl w:ilvl="7" w:tplc="EDBAB714">
      <w:start w:val="1"/>
      <w:numFmt w:val="bullet"/>
      <w:lvlText w:val="o"/>
      <w:lvlJc w:val="left"/>
      <w:pPr>
        <w:ind w:left="5760" w:hanging="360"/>
      </w:pPr>
      <w:rPr>
        <w:rFonts w:ascii="Courier New" w:hAnsi="Courier New" w:hint="default"/>
      </w:rPr>
    </w:lvl>
    <w:lvl w:ilvl="8" w:tplc="120A85BA">
      <w:start w:val="1"/>
      <w:numFmt w:val="bullet"/>
      <w:lvlText w:val=""/>
      <w:lvlJc w:val="left"/>
      <w:pPr>
        <w:ind w:left="6480" w:hanging="360"/>
      </w:pPr>
      <w:rPr>
        <w:rFonts w:ascii="Wingdings" w:hAnsi="Wingdings" w:hint="default"/>
      </w:rPr>
    </w:lvl>
  </w:abstractNum>
  <w:abstractNum w:abstractNumId="25" w15:restartNumberingAfterBreak="0">
    <w:nsid w:val="45C85E1A"/>
    <w:multiLevelType w:val="hybridMultilevel"/>
    <w:tmpl w:val="C81C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D794B"/>
    <w:multiLevelType w:val="hybridMultilevel"/>
    <w:tmpl w:val="FC0A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D1C50"/>
    <w:multiLevelType w:val="hybridMultilevel"/>
    <w:tmpl w:val="5B94D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95BEB"/>
    <w:multiLevelType w:val="hybridMultilevel"/>
    <w:tmpl w:val="FBB86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5202A79E">
      <w:start w:val="22"/>
      <w:numFmt w:val="bullet"/>
      <w:lvlText w:val="•"/>
      <w:lvlJc w:val="left"/>
      <w:pPr>
        <w:ind w:left="5040" w:hanging="360"/>
      </w:pPr>
      <w:rPr>
        <w:rFonts w:ascii="Times New Roman" w:eastAsia="Times New Roma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EC22DD"/>
    <w:multiLevelType w:val="hybridMultilevel"/>
    <w:tmpl w:val="7FE60886"/>
    <w:lvl w:ilvl="0" w:tplc="80886F72">
      <w:start w:val="1"/>
      <w:numFmt w:val="bullet"/>
      <w:lvlText w:val=""/>
      <w:lvlJc w:val="left"/>
      <w:pPr>
        <w:tabs>
          <w:tab w:val="num" w:pos="720"/>
        </w:tabs>
        <w:ind w:left="720" w:hanging="360"/>
      </w:pPr>
      <w:rPr>
        <w:rFonts w:ascii="Wingdings" w:hAnsi="Wingdings" w:hint="default"/>
      </w:rPr>
    </w:lvl>
    <w:lvl w:ilvl="1" w:tplc="C71C27FC" w:tentative="1">
      <w:start w:val="1"/>
      <w:numFmt w:val="bullet"/>
      <w:lvlText w:val=""/>
      <w:lvlJc w:val="left"/>
      <w:pPr>
        <w:tabs>
          <w:tab w:val="num" w:pos="1440"/>
        </w:tabs>
        <w:ind w:left="1440" w:hanging="360"/>
      </w:pPr>
      <w:rPr>
        <w:rFonts w:ascii="Wingdings" w:hAnsi="Wingdings" w:hint="default"/>
      </w:rPr>
    </w:lvl>
    <w:lvl w:ilvl="2" w:tplc="4860EA68" w:tentative="1">
      <w:start w:val="1"/>
      <w:numFmt w:val="bullet"/>
      <w:lvlText w:val=""/>
      <w:lvlJc w:val="left"/>
      <w:pPr>
        <w:tabs>
          <w:tab w:val="num" w:pos="2160"/>
        </w:tabs>
        <w:ind w:left="2160" w:hanging="360"/>
      </w:pPr>
      <w:rPr>
        <w:rFonts w:ascii="Wingdings" w:hAnsi="Wingdings" w:hint="default"/>
      </w:rPr>
    </w:lvl>
    <w:lvl w:ilvl="3" w:tplc="2A44DEFE" w:tentative="1">
      <w:start w:val="1"/>
      <w:numFmt w:val="bullet"/>
      <w:lvlText w:val=""/>
      <w:lvlJc w:val="left"/>
      <w:pPr>
        <w:tabs>
          <w:tab w:val="num" w:pos="2880"/>
        </w:tabs>
        <w:ind w:left="2880" w:hanging="360"/>
      </w:pPr>
      <w:rPr>
        <w:rFonts w:ascii="Wingdings" w:hAnsi="Wingdings" w:hint="default"/>
      </w:rPr>
    </w:lvl>
    <w:lvl w:ilvl="4" w:tplc="72965B0C" w:tentative="1">
      <w:start w:val="1"/>
      <w:numFmt w:val="bullet"/>
      <w:lvlText w:val=""/>
      <w:lvlJc w:val="left"/>
      <w:pPr>
        <w:tabs>
          <w:tab w:val="num" w:pos="3600"/>
        </w:tabs>
        <w:ind w:left="3600" w:hanging="360"/>
      </w:pPr>
      <w:rPr>
        <w:rFonts w:ascii="Wingdings" w:hAnsi="Wingdings" w:hint="default"/>
      </w:rPr>
    </w:lvl>
    <w:lvl w:ilvl="5" w:tplc="446E8CCA" w:tentative="1">
      <w:start w:val="1"/>
      <w:numFmt w:val="bullet"/>
      <w:lvlText w:val=""/>
      <w:lvlJc w:val="left"/>
      <w:pPr>
        <w:tabs>
          <w:tab w:val="num" w:pos="4320"/>
        </w:tabs>
        <w:ind w:left="4320" w:hanging="360"/>
      </w:pPr>
      <w:rPr>
        <w:rFonts w:ascii="Wingdings" w:hAnsi="Wingdings" w:hint="default"/>
      </w:rPr>
    </w:lvl>
    <w:lvl w:ilvl="6" w:tplc="C87E37B2" w:tentative="1">
      <w:start w:val="1"/>
      <w:numFmt w:val="bullet"/>
      <w:lvlText w:val=""/>
      <w:lvlJc w:val="left"/>
      <w:pPr>
        <w:tabs>
          <w:tab w:val="num" w:pos="5040"/>
        </w:tabs>
        <w:ind w:left="5040" w:hanging="360"/>
      </w:pPr>
      <w:rPr>
        <w:rFonts w:ascii="Wingdings" w:hAnsi="Wingdings" w:hint="default"/>
      </w:rPr>
    </w:lvl>
    <w:lvl w:ilvl="7" w:tplc="F27C2C90" w:tentative="1">
      <w:start w:val="1"/>
      <w:numFmt w:val="bullet"/>
      <w:lvlText w:val=""/>
      <w:lvlJc w:val="left"/>
      <w:pPr>
        <w:tabs>
          <w:tab w:val="num" w:pos="5760"/>
        </w:tabs>
        <w:ind w:left="5760" w:hanging="360"/>
      </w:pPr>
      <w:rPr>
        <w:rFonts w:ascii="Wingdings" w:hAnsi="Wingdings" w:hint="default"/>
      </w:rPr>
    </w:lvl>
    <w:lvl w:ilvl="8" w:tplc="D6AC137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5B35A7"/>
    <w:multiLevelType w:val="hybridMultilevel"/>
    <w:tmpl w:val="4A1813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AB053ED"/>
    <w:multiLevelType w:val="hybridMultilevel"/>
    <w:tmpl w:val="D400A5C4"/>
    <w:lvl w:ilvl="0" w:tplc="E6A4C17C">
      <w:start w:val="1"/>
      <w:numFmt w:val="bullet"/>
      <w:lvlText w:val=""/>
      <w:lvlJc w:val="left"/>
      <w:pPr>
        <w:tabs>
          <w:tab w:val="num" w:pos="720"/>
        </w:tabs>
        <w:ind w:left="720" w:hanging="360"/>
      </w:pPr>
      <w:rPr>
        <w:rFonts w:ascii="Symbol" w:hAnsi="Symbol" w:hint="default"/>
      </w:rPr>
    </w:lvl>
    <w:lvl w:ilvl="1" w:tplc="33ACA11C">
      <w:start w:val="1"/>
      <w:numFmt w:val="bullet"/>
      <w:lvlText w:val=""/>
      <w:lvlJc w:val="left"/>
      <w:pPr>
        <w:tabs>
          <w:tab w:val="num" w:pos="1440"/>
        </w:tabs>
        <w:ind w:left="1440" w:hanging="360"/>
      </w:pPr>
      <w:rPr>
        <w:rFonts w:ascii="Symbol" w:hAnsi="Symbol" w:hint="default"/>
      </w:rPr>
    </w:lvl>
    <w:lvl w:ilvl="2" w:tplc="45509406" w:tentative="1">
      <w:start w:val="1"/>
      <w:numFmt w:val="bullet"/>
      <w:lvlText w:val=""/>
      <w:lvlJc w:val="left"/>
      <w:pPr>
        <w:tabs>
          <w:tab w:val="num" w:pos="2160"/>
        </w:tabs>
        <w:ind w:left="2160" w:hanging="360"/>
      </w:pPr>
      <w:rPr>
        <w:rFonts w:ascii="Symbol" w:hAnsi="Symbol" w:hint="default"/>
      </w:rPr>
    </w:lvl>
    <w:lvl w:ilvl="3" w:tplc="4C223260" w:tentative="1">
      <w:start w:val="1"/>
      <w:numFmt w:val="bullet"/>
      <w:lvlText w:val=""/>
      <w:lvlJc w:val="left"/>
      <w:pPr>
        <w:tabs>
          <w:tab w:val="num" w:pos="2880"/>
        </w:tabs>
        <w:ind w:left="2880" w:hanging="360"/>
      </w:pPr>
      <w:rPr>
        <w:rFonts w:ascii="Symbol" w:hAnsi="Symbol" w:hint="default"/>
      </w:rPr>
    </w:lvl>
    <w:lvl w:ilvl="4" w:tplc="F3442B82" w:tentative="1">
      <w:start w:val="1"/>
      <w:numFmt w:val="bullet"/>
      <w:lvlText w:val=""/>
      <w:lvlJc w:val="left"/>
      <w:pPr>
        <w:tabs>
          <w:tab w:val="num" w:pos="3600"/>
        </w:tabs>
        <w:ind w:left="3600" w:hanging="360"/>
      </w:pPr>
      <w:rPr>
        <w:rFonts w:ascii="Symbol" w:hAnsi="Symbol" w:hint="default"/>
      </w:rPr>
    </w:lvl>
    <w:lvl w:ilvl="5" w:tplc="A92A1DF6" w:tentative="1">
      <w:start w:val="1"/>
      <w:numFmt w:val="bullet"/>
      <w:lvlText w:val=""/>
      <w:lvlJc w:val="left"/>
      <w:pPr>
        <w:tabs>
          <w:tab w:val="num" w:pos="4320"/>
        </w:tabs>
        <w:ind w:left="4320" w:hanging="360"/>
      </w:pPr>
      <w:rPr>
        <w:rFonts w:ascii="Symbol" w:hAnsi="Symbol" w:hint="default"/>
      </w:rPr>
    </w:lvl>
    <w:lvl w:ilvl="6" w:tplc="C8248422" w:tentative="1">
      <w:start w:val="1"/>
      <w:numFmt w:val="bullet"/>
      <w:lvlText w:val=""/>
      <w:lvlJc w:val="left"/>
      <w:pPr>
        <w:tabs>
          <w:tab w:val="num" w:pos="5040"/>
        </w:tabs>
        <w:ind w:left="5040" w:hanging="360"/>
      </w:pPr>
      <w:rPr>
        <w:rFonts w:ascii="Symbol" w:hAnsi="Symbol" w:hint="default"/>
      </w:rPr>
    </w:lvl>
    <w:lvl w:ilvl="7" w:tplc="95E84FF8" w:tentative="1">
      <w:start w:val="1"/>
      <w:numFmt w:val="bullet"/>
      <w:lvlText w:val=""/>
      <w:lvlJc w:val="left"/>
      <w:pPr>
        <w:tabs>
          <w:tab w:val="num" w:pos="5760"/>
        </w:tabs>
        <w:ind w:left="5760" w:hanging="360"/>
      </w:pPr>
      <w:rPr>
        <w:rFonts w:ascii="Symbol" w:hAnsi="Symbol" w:hint="default"/>
      </w:rPr>
    </w:lvl>
    <w:lvl w:ilvl="8" w:tplc="2DE2B712"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AF7088D"/>
    <w:multiLevelType w:val="hybridMultilevel"/>
    <w:tmpl w:val="785A8A24"/>
    <w:lvl w:ilvl="0" w:tplc="04090015">
      <w:start w:val="1"/>
      <w:numFmt w:val="upperLetter"/>
      <w:lvlText w:val="%1."/>
      <w:lvlJc w:val="left"/>
      <w:pPr>
        <w:ind w:left="1200" w:hanging="360"/>
      </w:pPr>
    </w:lvl>
    <w:lvl w:ilvl="1" w:tplc="0409001B">
      <w:start w:val="1"/>
      <w:numFmt w:val="lowerRoman"/>
      <w:lvlText w:val="%2."/>
      <w:lvlJc w:val="right"/>
      <w:pPr>
        <w:ind w:left="1920" w:hanging="360"/>
      </w:pPr>
      <w:rPr>
        <w:rFonts w:hint="default"/>
      </w:rPr>
    </w:lvl>
    <w:lvl w:ilvl="2" w:tplc="0409001B">
      <w:start w:val="1"/>
      <w:numFmt w:val="lowerRoman"/>
      <w:lvlText w:val="%3."/>
      <w:lvlJc w:val="right"/>
      <w:pPr>
        <w:ind w:left="2640" w:hanging="180"/>
      </w:pPr>
    </w:lvl>
    <w:lvl w:ilvl="3" w:tplc="3078DD18">
      <w:start w:val="2021"/>
      <w:numFmt w:val="bullet"/>
      <w:lvlText w:val="•"/>
      <w:lvlJc w:val="left"/>
      <w:pPr>
        <w:ind w:left="3720" w:hanging="720"/>
      </w:pPr>
      <w:rPr>
        <w:rFonts w:ascii="Times New Roman" w:eastAsiaTheme="minorHAnsi" w:hAnsi="Times New Roman" w:cs="Times New Roman" w:hint="default"/>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3" w15:restartNumberingAfterBreak="0">
    <w:nsid w:val="5B924AF4"/>
    <w:multiLevelType w:val="hybridMultilevel"/>
    <w:tmpl w:val="4B044B4A"/>
    <w:lvl w:ilvl="0" w:tplc="0409000B">
      <w:start w:val="1"/>
      <w:numFmt w:val="bullet"/>
      <w:lvlText w:val=""/>
      <w:lvlJc w:val="left"/>
      <w:pPr>
        <w:tabs>
          <w:tab w:val="num" w:pos="990"/>
        </w:tabs>
        <w:ind w:left="990" w:hanging="360"/>
      </w:pPr>
      <w:rPr>
        <w:rFonts w:ascii="Wingdings" w:hAnsi="Wingdings" w:hint="default"/>
      </w:rPr>
    </w:lvl>
    <w:lvl w:ilvl="1" w:tplc="BBF657CC">
      <w:numFmt w:val="none"/>
      <w:lvlText w:val=""/>
      <w:lvlJc w:val="left"/>
      <w:pPr>
        <w:tabs>
          <w:tab w:val="num" w:pos="630"/>
        </w:tabs>
      </w:pPr>
    </w:lvl>
    <w:lvl w:ilvl="2" w:tplc="BFB2991C">
      <w:start w:val="1"/>
      <w:numFmt w:val="bullet"/>
      <w:lvlText w:val="•"/>
      <w:lvlJc w:val="left"/>
      <w:pPr>
        <w:tabs>
          <w:tab w:val="num" w:pos="2430"/>
        </w:tabs>
        <w:ind w:left="2430" w:hanging="360"/>
      </w:pPr>
      <w:rPr>
        <w:rFonts w:ascii="Arial" w:hAnsi="Arial" w:hint="default"/>
      </w:rPr>
    </w:lvl>
    <w:lvl w:ilvl="3" w:tplc="6916EBB6">
      <w:start w:val="1"/>
      <w:numFmt w:val="bullet"/>
      <w:lvlText w:val="•"/>
      <w:lvlJc w:val="left"/>
      <w:pPr>
        <w:tabs>
          <w:tab w:val="num" w:pos="3150"/>
        </w:tabs>
        <w:ind w:left="3150" w:hanging="360"/>
      </w:pPr>
      <w:rPr>
        <w:rFonts w:ascii="Arial" w:hAnsi="Arial" w:hint="default"/>
      </w:rPr>
    </w:lvl>
    <w:lvl w:ilvl="4" w:tplc="B2141F48">
      <w:start w:val="1"/>
      <w:numFmt w:val="decimal"/>
      <w:lvlText w:val="%5."/>
      <w:lvlJc w:val="left"/>
      <w:pPr>
        <w:ind w:left="3870" w:hanging="360"/>
      </w:pPr>
      <w:rPr>
        <w:rFonts w:hint="default"/>
      </w:rPr>
    </w:lvl>
    <w:lvl w:ilvl="5" w:tplc="4BCEB452" w:tentative="1">
      <w:start w:val="1"/>
      <w:numFmt w:val="bullet"/>
      <w:lvlText w:val="•"/>
      <w:lvlJc w:val="left"/>
      <w:pPr>
        <w:tabs>
          <w:tab w:val="num" w:pos="4590"/>
        </w:tabs>
        <w:ind w:left="4590" w:hanging="360"/>
      </w:pPr>
      <w:rPr>
        <w:rFonts w:ascii="Arial" w:hAnsi="Arial" w:hint="default"/>
      </w:rPr>
    </w:lvl>
    <w:lvl w:ilvl="6" w:tplc="2652622A" w:tentative="1">
      <w:start w:val="1"/>
      <w:numFmt w:val="bullet"/>
      <w:lvlText w:val="•"/>
      <w:lvlJc w:val="left"/>
      <w:pPr>
        <w:tabs>
          <w:tab w:val="num" w:pos="5310"/>
        </w:tabs>
        <w:ind w:left="5310" w:hanging="360"/>
      </w:pPr>
      <w:rPr>
        <w:rFonts w:ascii="Arial" w:hAnsi="Arial" w:hint="default"/>
      </w:rPr>
    </w:lvl>
    <w:lvl w:ilvl="7" w:tplc="398E572E" w:tentative="1">
      <w:start w:val="1"/>
      <w:numFmt w:val="bullet"/>
      <w:lvlText w:val="•"/>
      <w:lvlJc w:val="left"/>
      <w:pPr>
        <w:tabs>
          <w:tab w:val="num" w:pos="6030"/>
        </w:tabs>
        <w:ind w:left="6030" w:hanging="360"/>
      </w:pPr>
      <w:rPr>
        <w:rFonts w:ascii="Arial" w:hAnsi="Arial" w:hint="default"/>
      </w:rPr>
    </w:lvl>
    <w:lvl w:ilvl="8" w:tplc="FE4E816E" w:tentative="1">
      <w:start w:val="1"/>
      <w:numFmt w:val="bullet"/>
      <w:lvlText w:val="•"/>
      <w:lvlJc w:val="left"/>
      <w:pPr>
        <w:tabs>
          <w:tab w:val="num" w:pos="6750"/>
        </w:tabs>
        <w:ind w:left="6750" w:hanging="360"/>
      </w:pPr>
      <w:rPr>
        <w:rFonts w:ascii="Arial" w:hAnsi="Arial" w:hint="default"/>
      </w:rPr>
    </w:lvl>
  </w:abstractNum>
  <w:abstractNum w:abstractNumId="34" w15:restartNumberingAfterBreak="0">
    <w:nsid w:val="5D6A6706"/>
    <w:multiLevelType w:val="hybridMultilevel"/>
    <w:tmpl w:val="46B8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3F4B2A"/>
    <w:multiLevelType w:val="hybridMultilevel"/>
    <w:tmpl w:val="A9BAC3BC"/>
    <w:lvl w:ilvl="0" w:tplc="BBFC2568">
      <w:start w:val="1"/>
      <w:numFmt w:val="bullet"/>
      <w:lvlText w:val=""/>
      <w:lvlJc w:val="left"/>
      <w:pPr>
        <w:ind w:left="720" w:hanging="360"/>
      </w:pPr>
      <w:rPr>
        <w:rFonts w:ascii="Symbol" w:hAnsi="Symbol" w:hint="default"/>
      </w:rPr>
    </w:lvl>
    <w:lvl w:ilvl="1" w:tplc="8864F84C">
      <w:start w:val="1"/>
      <w:numFmt w:val="bullet"/>
      <w:lvlText w:val="o"/>
      <w:lvlJc w:val="left"/>
      <w:pPr>
        <w:ind w:left="1440" w:hanging="360"/>
      </w:pPr>
      <w:rPr>
        <w:rFonts w:ascii="Courier New" w:hAnsi="Courier New" w:hint="default"/>
      </w:rPr>
    </w:lvl>
    <w:lvl w:ilvl="2" w:tplc="121ADDFC">
      <w:start w:val="1"/>
      <w:numFmt w:val="bullet"/>
      <w:lvlText w:val=""/>
      <w:lvlJc w:val="left"/>
      <w:pPr>
        <w:ind w:left="2160" w:hanging="360"/>
      </w:pPr>
      <w:rPr>
        <w:rFonts w:ascii="Wingdings" w:hAnsi="Wingdings" w:hint="default"/>
      </w:rPr>
    </w:lvl>
    <w:lvl w:ilvl="3" w:tplc="A38E2EDE">
      <w:start w:val="1"/>
      <w:numFmt w:val="bullet"/>
      <w:lvlText w:val=""/>
      <w:lvlJc w:val="left"/>
      <w:pPr>
        <w:ind w:left="2880" w:hanging="360"/>
      </w:pPr>
      <w:rPr>
        <w:rFonts w:ascii="Symbol" w:hAnsi="Symbol" w:hint="default"/>
      </w:rPr>
    </w:lvl>
    <w:lvl w:ilvl="4" w:tplc="7CF64A40">
      <w:start w:val="1"/>
      <w:numFmt w:val="bullet"/>
      <w:lvlText w:val="o"/>
      <w:lvlJc w:val="left"/>
      <w:pPr>
        <w:ind w:left="3600" w:hanging="360"/>
      </w:pPr>
      <w:rPr>
        <w:rFonts w:ascii="Courier New" w:hAnsi="Courier New" w:hint="default"/>
      </w:rPr>
    </w:lvl>
    <w:lvl w:ilvl="5" w:tplc="E45E7628">
      <w:start w:val="1"/>
      <w:numFmt w:val="bullet"/>
      <w:lvlText w:val=""/>
      <w:lvlJc w:val="left"/>
      <w:pPr>
        <w:ind w:left="4320" w:hanging="360"/>
      </w:pPr>
      <w:rPr>
        <w:rFonts w:ascii="Wingdings" w:hAnsi="Wingdings" w:hint="default"/>
      </w:rPr>
    </w:lvl>
    <w:lvl w:ilvl="6" w:tplc="5B985376">
      <w:start w:val="1"/>
      <w:numFmt w:val="bullet"/>
      <w:lvlText w:val=""/>
      <w:lvlJc w:val="left"/>
      <w:pPr>
        <w:ind w:left="5040" w:hanging="360"/>
      </w:pPr>
      <w:rPr>
        <w:rFonts w:ascii="Symbol" w:hAnsi="Symbol" w:hint="default"/>
      </w:rPr>
    </w:lvl>
    <w:lvl w:ilvl="7" w:tplc="2DE40B5A">
      <w:start w:val="1"/>
      <w:numFmt w:val="bullet"/>
      <w:lvlText w:val="o"/>
      <w:lvlJc w:val="left"/>
      <w:pPr>
        <w:ind w:left="5760" w:hanging="360"/>
      </w:pPr>
      <w:rPr>
        <w:rFonts w:ascii="Courier New" w:hAnsi="Courier New" w:hint="default"/>
      </w:rPr>
    </w:lvl>
    <w:lvl w:ilvl="8" w:tplc="EC0E996C">
      <w:start w:val="1"/>
      <w:numFmt w:val="bullet"/>
      <w:lvlText w:val=""/>
      <w:lvlJc w:val="left"/>
      <w:pPr>
        <w:ind w:left="6480" w:hanging="360"/>
      </w:pPr>
      <w:rPr>
        <w:rFonts w:ascii="Wingdings" w:hAnsi="Wingdings" w:hint="default"/>
      </w:rPr>
    </w:lvl>
  </w:abstractNum>
  <w:abstractNum w:abstractNumId="36" w15:restartNumberingAfterBreak="0">
    <w:nsid w:val="60F1508C"/>
    <w:multiLevelType w:val="hybridMultilevel"/>
    <w:tmpl w:val="C414C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7">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52AC4"/>
    <w:multiLevelType w:val="hybridMultilevel"/>
    <w:tmpl w:val="C1848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FC2879"/>
    <w:multiLevelType w:val="hybridMultilevel"/>
    <w:tmpl w:val="C9D816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29572F"/>
    <w:multiLevelType w:val="hybridMultilevel"/>
    <w:tmpl w:val="3DCC0C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556C7F"/>
    <w:multiLevelType w:val="hybridMultilevel"/>
    <w:tmpl w:val="00E0E8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C973397"/>
    <w:multiLevelType w:val="hybridMultilevel"/>
    <w:tmpl w:val="0390F84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2" w15:restartNumberingAfterBreak="0">
    <w:nsid w:val="6FC4121B"/>
    <w:multiLevelType w:val="hybridMultilevel"/>
    <w:tmpl w:val="81446AE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9E1F27"/>
    <w:multiLevelType w:val="hybridMultilevel"/>
    <w:tmpl w:val="93CED75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1A47B51"/>
    <w:multiLevelType w:val="hybridMultilevel"/>
    <w:tmpl w:val="E33AE036"/>
    <w:lvl w:ilvl="0" w:tplc="0409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36F2CB6"/>
    <w:multiLevelType w:val="hybridMultilevel"/>
    <w:tmpl w:val="1D9C2F26"/>
    <w:lvl w:ilvl="0" w:tplc="0409001B">
      <w:start w:val="1"/>
      <w:numFmt w:val="lowerRoman"/>
      <w:lvlText w:val="%1."/>
      <w:lvlJc w:val="right"/>
      <w:pPr>
        <w:ind w:left="2280" w:hanging="360"/>
      </w:pPr>
    </w:lvl>
    <w:lvl w:ilvl="1" w:tplc="04090019">
      <w:start w:val="1"/>
      <w:numFmt w:val="lowerLetter"/>
      <w:lvlText w:val="%2."/>
      <w:lvlJc w:val="left"/>
      <w:pPr>
        <w:ind w:left="3000" w:hanging="360"/>
      </w:pPr>
    </w:lvl>
    <w:lvl w:ilvl="2" w:tplc="0409001B">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6" w15:restartNumberingAfterBreak="0">
    <w:nsid w:val="77165341"/>
    <w:multiLevelType w:val="hybridMultilevel"/>
    <w:tmpl w:val="6190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A67E3F"/>
    <w:multiLevelType w:val="hybridMultilevel"/>
    <w:tmpl w:val="00087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EF4890"/>
    <w:multiLevelType w:val="hybridMultilevel"/>
    <w:tmpl w:val="CAF6C1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FFC47DC"/>
    <w:multiLevelType w:val="hybridMultilevel"/>
    <w:tmpl w:val="0CE8685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num w:numId="1" w16cid:durableId="1538664927">
    <w:abstractNumId w:val="24"/>
  </w:num>
  <w:num w:numId="2" w16cid:durableId="716319317">
    <w:abstractNumId w:val="35"/>
  </w:num>
  <w:num w:numId="3" w16cid:durableId="1647926910">
    <w:abstractNumId w:val="9"/>
  </w:num>
  <w:num w:numId="4" w16cid:durableId="134181669">
    <w:abstractNumId w:val="21"/>
  </w:num>
  <w:num w:numId="5" w16cid:durableId="1901284308">
    <w:abstractNumId w:val="22"/>
  </w:num>
  <w:num w:numId="6" w16cid:durableId="1546479257">
    <w:abstractNumId w:val="0"/>
  </w:num>
  <w:num w:numId="7" w16cid:durableId="1961759544">
    <w:abstractNumId w:val="34"/>
  </w:num>
  <w:num w:numId="8" w16cid:durableId="1685479031">
    <w:abstractNumId w:val="23"/>
  </w:num>
  <w:num w:numId="9" w16cid:durableId="821508051">
    <w:abstractNumId w:val="26"/>
  </w:num>
  <w:num w:numId="10" w16cid:durableId="1840655048">
    <w:abstractNumId w:val="40"/>
  </w:num>
  <w:num w:numId="11" w16cid:durableId="1102413666">
    <w:abstractNumId w:val="1"/>
  </w:num>
  <w:num w:numId="12" w16cid:durableId="1249921653">
    <w:abstractNumId w:val="13"/>
  </w:num>
  <w:num w:numId="13" w16cid:durableId="1090930842">
    <w:abstractNumId w:val="10"/>
  </w:num>
  <w:num w:numId="14" w16cid:durableId="1371419891">
    <w:abstractNumId w:val="45"/>
  </w:num>
  <w:num w:numId="15" w16cid:durableId="678822243">
    <w:abstractNumId w:val="32"/>
  </w:num>
  <w:num w:numId="16" w16cid:durableId="333581165">
    <w:abstractNumId w:val="27"/>
  </w:num>
  <w:num w:numId="17" w16cid:durableId="1322930364">
    <w:abstractNumId w:val="41"/>
  </w:num>
  <w:num w:numId="18" w16cid:durableId="1264731797">
    <w:abstractNumId w:val="3"/>
  </w:num>
  <w:num w:numId="19" w16cid:durableId="900943437">
    <w:abstractNumId w:val="4"/>
  </w:num>
  <w:num w:numId="20" w16cid:durableId="438910365">
    <w:abstractNumId w:val="7"/>
  </w:num>
  <w:num w:numId="21" w16cid:durableId="697313335">
    <w:abstractNumId w:val="46"/>
  </w:num>
  <w:num w:numId="22" w16cid:durableId="1685858491">
    <w:abstractNumId w:val="8"/>
  </w:num>
  <w:num w:numId="23" w16cid:durableId="976688699">
    <w:abstractNumId w:val="37"/>
  </w:num>
  <w:num w:numId="24" w16cid:durableId="248121400">
    <w:abstractNumId w:val="36"/>
  </w:num>
  <w:num w:numId="25" w16cid:durableId="1511869426">
    <w:abstractNumId w:val="2"/>
  </w:num>
  <w:num w:numId="26" w16cid:durableId="395249438">
    <w:abstractNumId w:val="31"/>
  </w:num>
  <w:num w:numId="27" w16cid:durableId="1922368202">
    <w:abstractNumId w:val="5"/>
  </w:num>
  <w:num w:numId="28" w16cid:durableId="1024021739">
    <w:abstractNumId w:val="29"/>
  </w:num>
  <w:num w:numId="29" w16cid:durableId="1778057567">
    <w:abstractNumId w:val="16"/>
  </w:num>
  <w:num w:numId="30" w16cid:durableId="1221945710">
    <w:abstractNumId w:val="25"/>
  </w:num>
  <w:num w:numId="31" w16cid:durableId="1318417319">
    <w:abstractNumId w:val="6"/>
  </w:num>
  <w:num w:numId="32" w16cid:durableId="1863202083">
    <w:abstractNumId w:val="17"/>
  </w:num>
  <w:num w:numId="33" w16cid:durableId="944120555">
    <w:abstractNumId w:val="48"/>
  </w:num>
  <w:num w:numId="34" w16cid:durableId="1183781931">
    <w:abstractNumId w:val="18"/>
  </w:num>
  <w:num w:numId="35" w16cid:durableId="1460150367">
    <w:abstractNumId w:val="30"/>
  </w:num>
  <w:num w:numId="36" w16cid:durableId="147599783">
    <w:abstractNumId w:val="49"/>
  </w:num>
  <w:num w:numId="37" w16cid:durableId="279652317">
    <w:abstractNumId w:val="28"/>
  </w:num>
  <w:num w:numId="38" w16cid:durableId="149061422">
    <w:abstractNumId w:val="33"/>
  </w:num>
  <w:num w:numId="39" w16cid:durableId="1255362995">
    <w:abstractNumId w:val="12"/>
  </w:num>
  <w:num w:numId="40" w16cid:durableId="1795631738">
    <w:abstractNumId w:val="19"/>
  </w:num>
  <w:num w:numId="41" w16cid:durableId="1238596101">
    <w:abstractNumId w:val="11"/>
  </w:num>
  <w:num w:numId="42" w16cid:durableId="1782601500">
    <w:abstractNumId w:val="15"/>
  </w:num>
  <w:num w:numId="43" w16cid:durableId="256986201">
    <w:abstractNumId w:val="14"/>
  </w:num>
  <w:num w:numId="44" w16cid:durableId="1378819271">
    <w:abstractNumId w:val="20"/>
  </w:num>
  <w:num w:numId="45" w16cid:durableId="709766890">
    <w:abstractNumId w:val="44"/>
  </w:num>
  <w:num w:numId="46" w16cid:durableId="153644091">
    <w:abstractNumId w:val="38"/>
  </w:num>
  <w:num w:numId="47" w16cid:durableId="558981971">
    <w:abstractNumId w:val="39"/>
  </w:num>
  <w:num w:numId="48" w16cid:durableId="632294926">
    <w:abstractNumId w:val="47"/>
  </w:num>
  <w:num w:numId="49" w16cid:durableId="275917205">
    <w:abstractNumId w:val="42"/>
  </w:num>
  <w:num w:numId="50" w16cid:durableId="162426155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1NDQ2NTY0NDGwNDJR0lEKTi0uzszPAykwqwUAzGCpfCwAAAA="/>
  </w:docVars>
  <w:rsids>
    <w:rsidRoot w:val="00AD38F2"/>
    <w:rsid w:val="000048CD"/>
    <w:rsid w:val="00016A1E"/>
    <w:rsid w:val="000218FE"/>
    <w:rsid w:val="0002428A"/>
    <w:rsid w:val="0003058F"/>
    <w:rsid w:val="0005158A"/>
    <w:rsid w:val="00055C39"/>
    <w:rsid w:val="000619D5"/>
    <w:rsid w:val="00072626"/>
    <w:rsid w:val="00073C8E"/>
    <w:rsid w:val="0007542C"/>
    <w:rsid w:val="00076A09"/>
    <w:rsid w:val="00077AEB"/>
    <w:rsid w:val="00095908"/>
    <w:rsid w:val="00097F27"/>
    <w:rsid w:val="000A6A54"/>
    <w:rsid w:val="000B12C8"/>
    <w:rsid w:val="000C6B8F"/>
    <w:rsid w:val="000F3D35"/>
    <w:rsid w:val="000F44A5"/>
    <w:rsid w:val="001029C6"/>
    <w:rsid w:val="00103CC2"/>
    <w:rsid w:val="00104060"/>
    <w:rsid w:val="00114625"/>
    <w:rsid w:val="00115313"/>
    <w:rsid w:val="00131D7C"/>
    <w:rsid w:val="001400C5"/>
    <w:rsid w:val="00141173"/>
    <w:rsid w:val="00154A68"/>
    <w:rsid w:val="0016674D"/>
    <w:rsid w:val="0017038E"/>
    <w:rsid w:val="00174163"/>
    <w:rsid w:val="001745CB"/>
    <w:rsid w:val="001756E8"/>
    <w:rsid w:val="00183862"/>
    <w:rsid w:val="001975AF"/>
    <w:rsid w:val="001A3F1C"/>
    <w:rsid w:val="001B7D89"/>
    <w:rsid w:val="001C1B34"/>
    <w:rsid w:val="001D0A22"/>
    <w:rsid w:val="001E16DD"/>
    <w:rsid w:val="001E1AAB"/>
    <w:rsid w:val="001E443C"/>
    <w:rsid w:val="001E59A7"/>
    <w:rsid w:val="001E6556"/>
    <w:rsid w:val="0020018E"/>
    <w:rsid w:val="0020100D"/>
    <w:rsid w:val="00204381"/>
    <w:rsid w:val="00207952"/>
    <w:rsid w:val="00214516"/>
    <w:rsid w:val="002167A3"/>
    <w:rsid w:val="00225E63"/>
    <w:rsid w:val="0024537A"/>
    <w:rsid w:val="00251237"/>
    <w:rsid w:val="002647B6"/>
    <w:rsid w:val="0026727F"/>
    <w:rsid w:val="0027286E"/>
    <w:rsid w:val="002739B2"/>
    <w:rsid w:val="00273FBF"/>
    <w:rsid w:val="00276FF5"/>
    <w:rsid w:val="00283233"/>
    <w:rsid w:val="002919A6"/>
    <w:rsid w:val="00292E00"/>
    <w:rsid w:val="002943F9"/>
    <w:rsid w:val="002A0047"/>
    <w:rsid w:val="002A1656"/>
    <w:rsid w:val="002A3481"/>
    <w:rsid w:val="002A361E"/>
    <w:rsid w:val="002A6CEC"/>
    <w:rsid w:val="002B1968"/>
    <w:rsid w:val="002B1F7D"/>
    <w:rsid w:val="002C4C4F"/>
    <w:rsid w:val="002C7633"/>
    <w:rsid w:val="002D4AD1"/>
    <w:rsid w:val="002D642F"/>
    <w:rsid w:val="002D6476"/>
    <w:rsid w:val="002D6C59"/>
    <w:rsid w:val="002E2142"/>
    <w:rsid w:val="002E39E5"/>
    <w:rsid w:val="002E7DD3"/>
    <w:rsid w:val="0031242E"/>
    <w:rsid w:val="00314D50"/>
    <w:rsid w:val="0032584F"/>
    <w:rsid w:val="00334A0B"/>
    <w:rsid w:val="0034324C"/>
    <w:rsid w:val="00344D2C"/>
    <w:rsid w:val="00353C81"/>
    <w:rsid w:val="0036025C"/>
    <w:rsid w:val="00361820"/>
    <w:rsid w:val="0036477E"/>
    <w:rsid w:val="00377612"/>
    <w:rsid w:val="003839C3"/>
    <w:rsid w:val="00383D25"/>
    <w:rsid w:val="00391C25"/>
    <w:rsid w:val="00395C9C"/>
    <w:rsid w:val="003A1796"/>
    <w:rsid w:val="003B0902"/>
    <w:rsid w:val="003B3348"/>
    <w:rsid w:val="003D749A"/>
    <w:rsid w:val="003E5DCF"/>
    <w:rsid w:val="003F5A2A"/>
    <w:rsid w:val="003F69F0"/>
    <w:rsid w:val="00400A2F"/>
    <w:rsid w:val="00404460"/>
    <w:rsid w:val="00413DED"/>
    <w:rsid w:val="004218B0"/>
    <w:rsid w:val="00424CFA"/>
    <w:rsid w:val="004274FB"/>
    <w:rsid w:val="00431EB7"/>
    <w:rsid w:val="004410D4"/>
    <w:rsid w:val="00443A5E"/>
    <w:rsid w:val="004514DD"/>
    <w:rsid w:val="00456EAD"/>
    <w:rsid w:val="004650A2"/>
    <w:rsid w:val="00467E51"/>
    <w:rsid w:val="00472F35"/>
    <w:rsid w:val="0047471D"/>
    <w:rsid w:val="00483852"/>
    <w:rsid w:val="0049023F"/>
    <w:rsid w:val="004948E6"/>
    <w:rsid w:val="004A12FD"/>
    <w:rsid w:val="004A32A9"/>
    <w:rsid w:val="004B1571"/>
    <w:rsid w:val="004C35AC"/>
    <w:rsid w:val="004C431D"/>
    <w:rsid w:val="004D14E4"/>
    <w:rsid w:val="004D16DA"/>
    <w:rsid w:val="004D331F"/>
    <w:rsid w:val="004D4333"/>
    <w:rsid w:val="004D4844"/>
    <w:rsid w:val="004E5BDE"/>
    <w:rsid w:val="004E7053"/>
    <w:rsid w:val="004F655F"/>
    <w:rsid w:val="005049FD"/>
    <w:rsid w:val="00511171"/>
    <w:rsid w:val="00513F89"/>
    <w:rsid w:val="00523BB6"/>
    <w:rsid w:val="00524A63"/>
    <w:rsid w:val="005255B9"/>
    <w:rsid w:val="00525FB5"/>
    <w:rsid w:val="005353D7"/>
    <w:rsid w:val="0053626A"/>
    <w:rsid w:val="005472CC"/>
    <w:rsid w:val="00547BB1"/>
    <w:rsid w:val="00555099"/>
    <w:rsid w:val="00561EC7"/>
    <w:rsid w:val="005777BE"/>
    <w:rsid w:val="00581AB6"/>
    <w:rsid w:val="005823EB"/>
    <w:rsid w:val="005A321A"/>
    <w:rsid w:val="005A3900"/>
    <w:rsid w:val="005A46D8"/>
    <w:rsid w:val="005A60FD"/>
    <w:rsid w:val="005B0916"/>
    <w:rsid w:val="005B1A70"/>
    <w:rsid w:val="005B3A1B"/>
    <w:rsid w:val="005B48CA"/>
    <w:rsid w:val="005C23A6"/>
    <w:rsid w:val="005D04B3"/>
    <w:rsid w:val="005E47D7"/>
    <w:rsid w:val="005E520E"/>
    <w:rsid w:val="005F760E"/>
    <w:rsid w:val="00601A0B"/>
    <w:rsid w:val="00605798"/>
    <w:rsid w:val="00611741"/>
    <w:rsid w:val="00613631"/>
    <w:rsid w:val="006356E4"/>
    <w:rsid w:val="00640A66"/>
    <w:rsid w:val="00646A87"/>
    <w:rsid w:val="00651D6C"/>
    <w:rsid w:val="00654054"/>
    <w:rsid w:val="00661EFE"/>
    <w:rsid w:val="006639CB"/>
    <w:rsid w:val="0066592A"/>
    <w:rsid w:val="00682630"/>
    <w:rsid w:val="006B0FB2"/>
    <w:rsid w:val="006B5F7D"/>
    <w:rsid w:val="006C2273"/>
    <w:rsid w:val="006C70E5"/>
    <w:rsid w:val="006D7F30"/>
    <w:rsid w:val="006E5983"/>
    <w:rsid w:val="006F22BE"/>
    <w:rsid w:val="006F4006"/>
    <w:rsid w:val="007048E1"/>
    <w:rsid w:val="007054D4"/>
    <w:rsid w:val="007077BC"/>
    <w:rsid w:val="00707F60"/>
    <w:rsid w:val="00714699"/>
    <w:rsid w:val="00715F57"/>
    <w:rsid w:val="007458DE"/>
    <w:rsid w:val="007520FC"/>
    <w:rsid w:val="00752A9A"/>
    <w:rsid w:val="00755236"/>
    <w:rsid w:val="00781B28"/>
    <w:rsid w:val="00786066"/>
    <w:rsid w:val="00786161"/>
    <w:rsid w:val="007865DC"/>
    <w:rsid w:val="00786EBF"/>
    <w:rsid w:val="00792846"/>
    <w:rsid w:val="00794DB5"/>
    <w:rsid w:val="007A1335"/>
    <w:rsid w:val="007A1D02"/>
    <w:rsid w:val="007A5850"/>
    <w:rsid w:val="007B2FCB"/>
    <w:rsid w:val="007B65A5"/>
    <w:rsid w:val="007D0582"/>
    <w:rsid w:val="007D5D74"/>
    <w:rsid w:val="007D62E1"/>
    <w:rsid w:val="007F2A34"/>
    <w:rsid w:val="00813CD5"/>
    <w:rsid w:val="00826C21"/>
    <w:rsid w:val="00835944"/>
    <w:rsid w:val="00844C59"/>
    <w:rsid w:val="00847ACE"/>
    <w:rsid w:val="00852F63"/>
    <w:rsid w:val="00866F21"/>
    <w:rsid w:val="00870F58"/>
    <w:rsid w:val="008856DD"/>
    <w:rsid w:val="008B10DE"/>
    <w:rsid w:val="008C6E14"/>
    <w:rsid w:val="008C7A4A"/>
    <w:rsid w:val="008D06AA"/>
    <w:rsid w:val="008D4A15"/>
    <w:rsid w:val="008E294B"/>
    <w:rsid w:val="008F23BD"/>
    <w:rsid w:val="00902327"/>
    <w:rsid w:val="00904983"/>
    <w:rsid w:val="00904AFC"/>
    <w:rsid w:val="00913011"/>
    <w:rsid w:val="0091555E"/>
    <w:rsid w:val="00921C3A"/>
    <w:rsid w:val="00940F9A"/>
    <w:rsid w:val="0094175E"/>
    <w:rsid w:val="00943113"/>
    <w:rsid w:val="009459D8"/>
    <w:rsid w:val="00946DFF"/>
    <w:rsid w:val="00952FA9"/>
    <w:rsid w:val="00963F18"/>
    <w:rsid w:val="00973961"/>
    <w:rsid w:val="00976A4F"/>
    <w:rsid w:val="00990F05"/>
    <w:rsid w:val="009914B4"/>
    <w:rsid w:val="00997AB4"/>
    <w:rsid w:val="009A25CA"/>
    <w:rsid w:val="009A4211"/>
    <w:rsid w:val="009A4CF0"/>
    <w:rsid w:val="009C3598"/>
    <w:rsid w:val="009C3F30"/>
    <w:rsid w:val="009D21B1"/>
    <w:rsid w:val="009E5293"/>
    <w:rsid w:val="009F081B"/>
    <w:rsid w:val="00A0111C"/>
    <w:rsid w:val="00A07556"/>
    <w:rsid w:val="00A13341"/>
    <w:rsid w:val="00A14027"/>
    <w:rsid w:val="00A24E64"/>
    <w:rsid w:val="00A3358D"/>
    <w:rsid w:val="00A4181D"/>
    <w:rsid w:val="00A42381"/>
    <w:rsid w:val="00A4455C"/>
    <w:rsid w:val="00A454E9"/>
    <w:rsid w:val="00A54E91"/>
    <w:rsid w:val="00A60D3C"/>
    <w:rsid w:val="00A62F01"/>
    <w:rsid w:val="00A75462"/>
    <w:rsid w:val="00A75CD5"/>
    <w:rsid w:val="00A82E66"/>
    <w:rsid w:val="00A82F24"/>
    <w:rsid w:val="00A8429C"/>
    <w:rsid w:val="00A90420"/>
    <w:rsid w:val="00A90DC8"/>
    <w:rsid w:val="00AA00F0"/>
    <w:rsid w:val="00AA676D"/>
    <w:rsid w:val="00AC2784"/>
    <w:rsid w:val="00AC2CA8"/>
    <w:rsid w:val="00AD38F2"/>
    <w:rsid w:val="00AD4005"/>
    <w:rsid w:val="00AE1C4C"/>
    <w:rsid w:val="00AE2525"/>
    <w:rsid w:val="00AE2DDA"/>
    <w:rsid w:val="00AE6508"/>
    <w:rsid w:val="00AE78C1"/>
    <w:rsid w:val="00AF2C1F"/>
    <w:rsid w:val="00B20A69"/>
    <w:rsid w:val="00B23539"/>
    <w:rsid w:val="00B23E20"/>
    <w:rsid w:val="00B251EC"/>
    <w:rsid w:val="00B36879"/>
    <w:rsid w:val="00B42E0B"/>
    <w:rsid w:val="00B4465A"/>
    <w:rsid w:val="00B46D41"/>
    <w:rsid w:val="00B47C6C"/>
    <w:rsid w:val="00B52BE3"/>
    <w:rsid w:val="00B536E5"/>
    <w:rsid w:val="00B54F7B"/>
    <w:rsid w:val="00B56DE3"/>
    <w:rsid w:val="00B61612"/>
    <w:rsid w:val="00B618EC"/>
    <w:rsid w:val="00B62901"/>
    <w:rsid w:val="00B660A6"/>
    <w:rsid w:val="00B70969"/>
    <w:rsid w:val="00B75894"/>
    <w:rsid w:val="00B76740"/>
    <w:rsid w:val="00B82299"/>
    <w:rsid w:val="00B82DFB"/>
    <w:rsid w:val="00B8349D"/>
    <w:rsid w:val="00B84C18"/>
    <w:rsid w:val="00B87F20"/>
    <w:rsid w:val="00BA5E46"/>
    <w:rsid w:val="00BC46A3"/>
    <w:rsid w:val="00BC6BF4"/>
    <w:rsid w:val="00BD1E79"/>
    <w:rsid w:val="00BD3518"/>
    <w:rsid w:val="00BD661B"/>
    <w:rsid w:val="00BE66D3"/>
    <w:rsid w:val="00BF058C"/>
    <w:rsid w:val="00BF47FE"/>
    <w:rsid w:val="00C07DEE"/>
    <w:rsid w:val="00C07E0C"/>
    <w:rsid w:val="00C22214"/>
    <w:rsid w:val="00C234F6"/>
    <w:rsid w:val="00C23BF0"/>
    <w:rsid w:val="00C3177C"/>
    <w:rsid w:val="00C366FB"/>
    <w:rsid w:val="00C44B6B"/>
    <w:rsid w:val="00C44E62"/>
    <w:rsid w:val="00C45CE3"/>
    <w:rsid w:val="00C50144"/>
    <w:rsid w:val="00C51AA5"/>
    <w:rsid w:val="00C531FB"/>
    <w:rsid w:val="00C65475"/>
    <w:rsid w:val="00C7125D"/>
    <w:rsid w:val="00C777DF"/>
    <w:rsid w:val="00C77A38"/>
    <w:rsid w:val="00C851EB"/>
    <w:rsid w:val="00C855D9"/>
    <w:rsid w:val="00C86908"/>
    <w:rsid w:val="00C8759D"/>
    <w:rsid w:val="00C913C1"/>
    <w:rsid w:val="00C95C6C"/>
    <w:rsid w:val="00CA0FB3"/>
    <w:rsid w:val="00CA19ED"/>
    <w:rsid w:val="00CA421D"/>
    <w:rsid w:val="00CA597B"/>
    <w:rsid w:val="00CB0666"/>
    <w:rsid w:val="00CB5433"/>
    <w:rsid w:val="00CB69AD"/>
    <w:rsid w:val="00CE0C75"/>
    <w:rsid w:val="00CF67CE"/>
    <w:rsid w:val="00D03962"/>
    <w:rsid w:val="00D1044F"/>
    <w:rsid w:val="00D10CBF"/>
    <w:rsid w:val="00D23241"/>
    <w:rsid w:val="00D3241B"/>
    <w:rsid w:val="00D36A42"/>
    <w:rsid w:val="00D36C54"/>
    <w:rsid w:val="00D40CA5"/>
    <w:rsid w:val="00D43DAB"/>
    <w:rsid w:val="00D90DAB"/>
    <w:rsid w:val="00DC25A0"/>
    <w:rsid w:val="00DD78AB"/>
    <w:rsid w:val="00DE1BD3"/>
    <w:rsid w:val="00E0155E"/>
    <w:rsid w:val="00E05A42"/>
    <w:rsid w:val="00E14DAD"/>
    <w:rsid w:val="00E1786D"/>
    <w:rsid w:val="00E24DB9"/>
    <w:rsid w:val="00E45114"/>
    <w:rsid w:val="00E45E9E"/>
    <w:rsid w:val="00E53DBA"/>
    <w:rsid w:val="00E54E3C"/>
    <w:rsid w:val="00E576F4"/>
    <w:rsid w:val="00E60A4E"/>
    <w:rsid w:val="00E624F5"/>
    <w:rsid w:val="00E9475E"/>
    <w:rsid w:val="00EA3835"/>
    <w:rsid w:val="00EB2223"/>
    <w:rsid w:val="00EC6927"/>
    <w:rsid w:val="00ED1F5E"/>
    <w:rsid w:val="00ED4DAE"/>
    <w:rsid w:val="00EE7ED3"/>
    <w:rsid w:val="00F043C3"/>
    <w:rsid w:val="00F050B6"/>
    <w:rsid w:val="00F12FF3"/>
    <w:rsid w:val="00F24B5C"/>
    <w:rsid w:val="00F27A0D"/>
    <w:rsid w:val="00F31543"/>
    <w:rsid w:val="00F3556F"/>
    <w:rsid w:val="00F42510"/>
    <w:rsid w:val="00F44968"/>
    <w:rsid w:val="00F45CDE"/>
    <w:rsid w:val="00F55D3B"/>
    <w:rsid w:val="00F56B9A"/>
    <w:rsid w:val="00F67C10"/>
    <w:rsid w:val="00F73EF7"/>
    <w:rsid w:val="00F75148"/>
    <w:rsid w:val="00F7553E"/>
    <w:rsid w:val="00F77970"/>
    <w:rsid w:val="00F85BD1"/>
    <w:rsid w:val="00F86BE5"/>
    <w:rsid w:val="00F875D6"/>
    <w:rsid w:val="00F9235B"/>
    <w:rsid w:val="00FA266C"/>
    <w:rsid w:val="00FB25BD"/>
    <w:rsid w:val="00FC5A4D"/>
    <w:rsid w:val="00FD0F2C"/>
    <w:rsid w:val="00FD46D2"/>
    <w:rsid w:val="00FE1E54"/>
    <w:rsid w:val="00FE6F31"/>
    <w:rsid w:val="00FF0F75"/>
    <w:rsid w:val="63B69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2B085"/>
  <w15:chartTrackingRefBased/>
  <w15:docId w15:val="{FEE406D3-EEF5-40ED-9524-68607E75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49A"/>
    <w:pPr>
      <w:ind w:left="720"/>
      <w:contextualSpacing/>
    </w:pPr>
  </w:style>
  <w:style w:type="paragraph" w:styleId="BalloonText">
    <w:name w:val="Balloon Text"/>
    <w:basedOn w:val="Normal"/>
    <w:link w:val="BalloonTextChar"/>
    <w:uiPriority w:val="99"/>
    <w:semiHidden/>
    <w:unhideWhenUsed/>
    <w:rsid w:val="00FE1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E54"/>
    <w:rPr>
      <w:rFonts w:ascii="Tahoma" w:hAnsi="Tahoma" w:cs="Tahoma"/>
      <w:sz w:val="16"/>
      <w:szCs w:val="16"/>
    </w:rPr>
  </w:style>
  <w:style w:type="character" w:styleId="CommentReference">
    <w:name w:val="annotation reference"/>
    <w:basedOn w:val="DefaultParagraphFont"/>
    <w:uiPriority w:val="99"/>
    <w:semiHidden/>
    <w:unhideWhenUsed/>
    <w:rsid w:val="00B76740"/>
    <w:rPr>
      <w:sz w:val="16"/>
      <w:szCs w:val="16"/>
    </w:rPr>
  </w:style>
  <w:style w:type="paragraph" w:styleId="CommentText">
    <w:name w:val="annotation text"/>
    <w:basedOn w:val="Normal"/>
    <w:link w:val="CommentTextChar"/>
    <w:uiPriority w:val="99"/>
    <w:semiHidden/>
    <w:unhideWhenUsed/>
    <w:rsid w:val="00B76740"/>
    <w:pPr>
      <w:spacing w:line="240" w:lineRule="auto"/>
    </w:pPr>
    <w:rPr>
      <w:sz w:val="20"/>
      <w:szCs w:val="20"/>
    </w:rPr>
  </w:style>
  <w:style w:type="character" w:customStyle="1" w:styleId="CommentTextChar">
    <w:name w:val="Comment Text Char"/>
    <w:basedOn w:val="DefaultParagraphFont"/>
    <w:link w:val="CommentText"/>
    <w:uiPriority w:val="99"/>
    <w:semiHidden/>
    <w:rsid w:val="00B76740"/>
    <w:rPr>
      <w:sz w:val="20"/>
      <w:szCs w:val="20"/>
    </w:rPr>
  </w:style>
  <w:style w:type="paragraph" w:styleId="CommentSubject">
    <w:name w:val="annotation subject"/>
    <w:basedOn w:val="CommentText"/>
    <w:next w:val="CommentText"/>
    <w:link w:val="CommentSubjectChar"/>
    <w:uiPriority w:val="99"/>
    <w:semiHidden/>
    <w:unhideWhenUsed/>
    <w:rsid w:val="00B76740"/>
    <w:rPr>
      <w:b/>
      <w:bCs/>
    </w:rPr>
  </w:style>
  <w:style w:type="character" w:customStyle="1" w:styleId="CommentSubjectChar">
    <w:name w:val="Comment Subject Char"/>
    <w:basedOn w:val="CommentTextChar"/>
    <w:link w:val="CommentSubject"/>
    <w:uiPriority w:val="99"/>
    <w:semiHidden/>
    <w:rsid w:val="00B76740"/>
    <w:rPr>
      <w:b/>
      <w:bCs/>
      <w:sz w:val="20"/>
      <w:szCs w:val="20"/>
    </w:rPr>
  </w:style>
  <w:style w:type="character" w:styleId="Hyperlink">
    <w:name w:val="Hyperlink"/>
    <w:basedOn w:val="DefaultParagraphFont"/>
    <w:uiPriority w:val="99"/>
    <w:unhideWhenUsed/>
    <w:rsid w:val="00640A66"/>
    <w:rPr>
      <w:color w:val="0563C1"/>
      <w:u w:val="single"/>
    </w:rPr>
  </w:style>
  <w:style w:type="character" w:styleId="UnresolvedMention">
    <w:name w:val="Unresolved Mention"/>
    <w:basedOn w:val="DefaultParagraphFont"/>
    <w:uiPriority w:val="99"/>
    <w:semiHidden/>
    <w:unhideWhenUsed/>
    <w:rsid w:val="00640A66"/>
    <w:rPr>
      <w:color w:val="605E5C"/>
      <w:shd w:val="clear" w:color="auto" w:fill="E1DFDD"/>
    </w:rPr>
  </w:style>
  <w:style w:type="paragraph" w:customStyle="1" w:styleId="lbexindentparagraph">
    <w:name w:val="lbexindentparagraph"/>
    <w:basedOn w:val="Normal"/>
    <w:rsid w:val="002C4C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par">
    <w:name w:val="lbexindentsubpar"/>
    <w:basedOn w:val="Normal"/>
    <w:rsid w:val="002C4C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clause">
    <w:name w:val="lbexindentclause"/>
    <w:basedOn w:val="Normal"/>
    <w:rsid w:val="002C4C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26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727F"/>
  </w:style>
  <w:style w:type="character" w:customStyle="1" w:styleId="eop">
    <w:name w:val="eop"/>
    <w:basedOn w:val="DefaultParagraphFont"/>
    <w:rsid w:val="0026727F"/>
  </w:style>
  <w:style w:type="paragraph" w:customStyle="1" w:styleId="Default">
    <w:name w:val="Default"/>
    <w:rsid w:val="00467E5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E294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D66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545183">
      <w:bodyDiv w:val="1"/>
      <w:marLeft w:val="0"/>
      <w:marRight w:val="0"/>
      <w:marTop w:val="0"/>
      <w:marBottom w:val="0"/>
      <w:divBdr>
        <w:top w:val="none" w:sz="0" w:space="0" w:color="auto"/>
        <w:left w:val="none" w:sz="0" w:space="0" w:color="auto"/>
        <w:bottom w:val="none" w:sz="0" w:space="0" w:color="auto"/>
        <w:right w:val="none" w:sz="0" w:space="0" w:color="auto"/>
      </w:divBdr>
      <w:divsChild>
        <w:div w:id="265964711">
          <w:marLeft w:val="720"/>
          <w:marRight w:val="0"/>
          <w:marTop w:val="0"/>
          <w:marBottom w:val="0"/>
          <w:divBdr>
            <w:top w:val="none" w:sz="0" w:space="0" w:color="auto"/>
            <w:left w:val="none" w:sz="0" w:space="0" w:color="auto"/>
            <w:bottom w:val="none" w:sz="0" w:space="0" w:color="auto"/>
            <w:right w:val="none" w:sz="0" w:space="0" w:color="auto"/>
          </w:divBdr>
        </w:div>
        <w:div w:id="2069528178">
          <w:marLeft w:val="1440"/>
          <w:marRight w:val="0"/>
          <w:marTop w:val="0"/>
          <w:marBottom w:val="0"/>
          <w:divBdr>
            <w:top w:val="none" w:sz="0" w:space="0" w:color="auto"/>
            <w:left w:val="none" w:sz="0" w:space="0" w:color="auto"/>
            <w:bottom w:val="none" w:sz="0" w:space="0" w:color="auto"/>
            <w:right w:val="none" w:sz="0" w:space="0" w:color="auto"/>
          </w:divBdr>
        </w:div>
        <w:div w:id="286204127">
          <w:marLeft w:val="1440"/>
          <w:marRight w:val="0"/>
          <w:marTop w:val="0"/>
          <w:marBottom w:val="0"/>
          <w:divBdr>
            <w:top w:val="none" w:sz="0" w:space="0" w:color="auto"/>
            <w:left w:val="none" w:sz="0" w:space="0" w:color="auto"/>
            <w:bottom w:val="none" w:sz="0" w:space="0" w:color="auto"/>
            <w:right w:val="none" w:sz="0" w:space="0" w:color="auto"/>
          </w:divBdr>
        </w:div>
        <w:div w:id="2049837841">
          <w:marLeft w:val="1440"/>
          <w:marRight w:val="0"/>
          <w:marTop w:val="0"/>
          <w:marBottom w:val="0"/>
          <w:divBdr>
            <w:top w:val="none" w:sz="0" w:space="0" w:color="auto"/>
            <w:left w:val="none" w:sz="0" w:space="0" w:color="auto"/>
            <w:bottom w:val="none" w:sz="0" w:space="0" w:color="auto"/>
            <w:right w:val="none" w:sz="0" w:space="0" w:color="auto"/>
          </w:divBdr>
        </w:div>
        <w:div w:id="2104720923">
          <w:marLeft w:val="720"/>
          <w:marRight w:val="0"/>
          <w:marTop w:val="0"/>
          <w:marBottom w:val="0"/>
          <w:divBdr>
            <w:top w:val="none" w:sz="0" w:space="0" w:color="auto"/>
            <w:left w:val="none" w:sz="0" w:space="0" w:color="auto"/>
            <w:bottom w:val="none" w:sz="0" w:space="0" w:color="auto"/>
            <w:right w:val="none" w:sz="0" w:space="0" w:color="auto"/>
          </w:divBdr>
        </w:div>
        <w:div w:id="1383169579">
          <w:marLeft w:val="1440"/>
          <w:marRight w:val="0"/>
          <w:marTop w:val="0"/>
          <w:marBottom w:val="0"/>
          <w:divBdr>
            <w:top w:val="none" w:sz="0" w:space="0" w:color="auto"/>
            <w:left w:val="none" w:sz="0" w:space="0" w:color="auto"/>
            <w:bottom w:val="none" w:sz="0" w:space="0" w:color="auto"/>
            <w:right w:val="none" w:sz="0" w:space="0" w:color="auto"/>
          </w:divBdr>
        </w:div>
        <w:div w:id="1640457439">
          <w:marLeft w:val="1440"/>
          <w:marRight w:val="0"/>
          <w:marTop w:val="0"/>
          <w:marBottom w:val="0"/>
          <w:divBdr>
            <w:top w:val="none" w:sz="0" w:space="0" w:color="auto"/>
            <w:left w:val="none" w:sz="0" w:space="0" w:color="auto"/>
            <w:bottom w:val="none" w:sz="0" w:space="0" w:color="auto"/>
            <w:right w:val="none" w:sz="0" w:space="0" w:color="auto"/>
          </w:divBdr>
        </w:div>
        <w:div w:id="1532495043">
          <w:marLeft w:val="720"/>
          <w:marRight w:val="0"/>
          <w:marTop w:val="0"/>
          <w:marBottom w:val="0"/>
          <w:divBdr>
            <w:top w:val="none" w:sz="0" w:space="0" w:color="auto"/>
            <w:left w:val="none" w:sz="0" w:space="0" w:color="auto"/>
            <w:bottom w:val="none" w:sz="0" w:space="0" w:color="auto"/>
            <w:right w:val="none" w:sz="0" w:space="0" w:color="auto"/>
          </w:divBdr>
        </w:div>
      </w:divsChild>
    </w:div>
    <w:div w:id="663708340">
      <w:bodyDiv w:val="1"/>
      <w:marLeft w:val="0"/>
      <w:marRight w:val="0"/>
      <w:marTop w:val="0"/>
      <w:marBottom w:val="0"/>
      <w:divBdr>
        <w:top w:val="none" w:sz="0" w:space="0" w:color="auto"/>
        <w:left w:val="none" w:sz="0" w:space="0" w:color="auto"/>
        <w:bottom w:val="none" w:sz="0" w:space="0" w:color="auto"/>
        <w:right w:val="none" w:sz="0" w:space="0" w:color="auto"/>
      </w:divBdr>
    </w:div>
    <w:div w:id="701201084">
      <w:bodyDiv w:val="1"/>
      <w:marLeft w:val="0"/>
      <w:marRight w:val="0"/>
      <w:marTop w:val="0"/>
      <w:marBottom w:val="0"/>
      <w:divBdr>
        <w:top w:val="none" w:sz="0" w:space="0" w:color="auto"/>
        <w:left w:val="none" w:sz="0" w:space="0" w:color="auto"/>
        <w:bottom w:val="none" w:sz="0" w:space="0" w:color="auto"/>
        <w:right w:val="none" w:sz="0" w:space="0" w:color="auto"/>
      </w:divBdr>
      <w:divsChild>
        <w:div w:id="1451242635">
          <w:marLeft w:val="0"/>
          <w:marRight w:val="0"/>
          <w:marTop w:val="0"/>
          <w:marBottom w:val="0"/>
          <w:divBdr>
            <w:top w:val="none" w:sz="0" w:space="0" w:color="auto"/>
            <w:left w:val="none" w:sz="0" w:space="0" w:color="auto"/>
            <w:bottom w:val="none" w:sz="0" w:space="0" w:color="auto"/>
            <w:right w:val="none" w:sz="0" w:space="0" w:color="auto"/>
          </w:divBdr>
        </w:div>
        <w:div w:id="1467895383">
          <w:marLeft w:val="0"/>
          <w:marRight w:val="0"/>
          <w:marTop w:val="0"/>
          <w:marBottom w:val="0"/>
          <w:divBdr>
            <w:top w:val="none" w:sz="0" w:space="0" w:color="auto"/>
            <w:left w:val="none" w:sz="0" w:space="0" w:color="auto"/>
            <w:bottom w:val="none" w:sz="0" w:space="0" w:color="auto"/>
            <w:right w:val="none" w:sz="0" w:space="0" w:color="auto"/>
          </w:divBdr>
        </w:div>
        <w:div w:id="251355084">
          <w:marLeft w:val="0"/>
          <w:marRight w:val="0"/>
          <w:marTop w:val="0"/>
          <w:marBottom w:val="0"/>
          <w:divBdr>
            <w:top w:val="none" w:sz="0" w:space="0" w:color="auto"/>
            <w:left w:val="none" w:sz="0" w:space="0" w:color="auto"/>
            <w:bottom w:val="none" w:sz="0" w:space="0" w:color="auto"/>
            <w:right w:val="none" w:sz="0" w:space="0" w:color="auto"/>
          </w:divBdr>
        </w:div>
        <w:div w:id="707612042">
          <w:marLeft w:val="0"/>
          <w:marRight w:val="0"/>
          <w:marTop w:val="0"/>
          <w:marBottom w:val="0"/>
          <w:divBdr>
            <w:top w:val="none" w:sz="0" w:space="0" w:color="auto"/>
            <w:left w:val="none" w:sz="0" w:space="0" w:color="auto"/>
            <w:bottom w:val="none" w:sz="0" w:space="0" w:color="auto"/>
            <w:right w:val="none" w:sz="0" w:space="0" w:color="auto"/>
          </w:divBdr>
        </w:div>
        <w:div w:id="921715494">
          <w:marLeft w:val="0"/>
          <w:marRight w:val="0"/>
          <w:marTop w:val="0"/>
          <w:marBottom w:val="0"/>
          <w:divBdr>
            <w:top w:val="none" w:sz="0" w:space="0" w:color="auto"/>
            <w:left w:val="none" w:sz="0" w:space="0" w:color="auto"/>
            <w:bottom w:val="none" w:sz="0" w:space="0" w:color="auto"/>
            <w:right w:val="none" w:sz="0" w:space="0" w:color="auto"/>
          </w:divBdr>
        </w:div>
        <w:div w:id="458451864">
          <w:marLeft w:val="0"/>
          <w:marRight w:val="0"/>
          <w:marTop w:val="0"/>
          <w:marBottom w:val="0"/>
          <w:divBdr>
            <w:top w:val="none" w:sz="0" w:space="0" w:color="auto"/>
            <w:left w:val="none" w:sz="0" w:space="0" w:color="auto"/>
            <w:bottom w:val="none" w:sz="0" w:space="0" w:color="auto"/>
            <w:right w:val="none" w:sz="0" w:space="0" w:color="auto"/>
          </w:divBdr>
        </w:div>
        <w:div w:id="1113790550">
          <w:marLeft w:val="0"/>
          <w:marRight w:val="0"/>
          <w:marTop w:val="0"/>
          <w:marBottom w:val="0"/>
          <w:divBdr>
            <w:top w:val="none" w:sz="0" w:space="0" w:color="auto"/>
            <w:left w:val="none" w:sz="0" w:space="0" w:color="auto"/>
            <w:bottom w:val="none" w:sz="0" w:space="0" w:color="auto"/>
            <w:right w:val="none" w:sz="0" w:space="0" w:color="auto"/>
          </w:divBdr>
        </w:div>
        <w:div w:id="469589867">
          <w:marLeft w:val="0"/>
          <w:marRight w:val="0"/>
          <w:marTop w:val="0"/>
          <w:marBottom w:val="0"/>
          <w:divBdr>
            <w:top w:val="none" w:sz="0" w:space="0" w:color="auto"/>
            <w:left w:val="none" w:sz="0" w:space="0" w:color="auto"/>
            <w:bottom w:val="none" w:sz="0" w:space="0" w:color="auto"/>
            <w:right w:val="none" w:sz="0" w:space="0" w:color="auto"/>
          </w:divBdr>
        </w:div>
      </w:divsChild>
    </w:div>
    <w:div w:id="766656338">
      <w:bodyDiv w:val="1"/>
      <w:marLeft w:val="0"/>
      <w:marRight w:val="0"/>
      <w:marTop w:val="0"/>
      <w:marBottom w:val="0"/>
      <w:divBdr>
        <w:top w:val="none" w:sz="0" w:space="0" w:color="auto"/>
        <w:left w:val="none" w:sz="0" w:space="0" w:color="auto"/>
        <w:bottom w:val="none" w:sz="0" w:space="0" w:color="auto"/>
        <w:right w:val="none" w:sz="0" w:space="0" w:color="auto"/>
      </w:divBdr>
      <w:divsChild>
        <w:div w:id="871725182">
          <w:marLeft w:val="562"/>
          <w:marRight w:val="0"/>
          <w:marTop w:val="74"/>
          <w:marBottom w:val="0"/>
          <w:divBdr>
            <w:top w:val="none" w:sz="0" w:space="0" w:color="auto"/>
            <w:left w:val="none" w:sz="0" w:space="0" w:color="auto"/>
            <w:bottom w:val="none" w:sz="0" w:space="0" w:color="auto"/>
            <w:right w:val="none" w:sz="0" w:space="0" w:color="auto"/>
          </w:divBdr>
        </w:div>
        <w:div w:id="1420364947">
          <w:marLeft w:val="1282"/>
          <w:marRight w:val="14"/>
          <w:marTop w:val="15"/>
          <w:marBottom w:val="0"/>
          <w:divBdr>
            <w:top w:val="none" w:sz="0" w:space="0" w:color="auto"/>
            <w:left w:val="none" w:sz="0" w:space="0" w:color="auto"/>
            <w:bottom w:val="none" w:sz="0" w:space="0" w:color="auto"/>
            <w:right w:val="none" w:sz="0" w:space="0" w:color="auto"/>
          </w:divBdr>
        </w:div>
        <w:div w:id="683166367">
          <w:marLeft w:val="1282"/>
          <w:marRight w:val="0"/>
          <w:marTop w:val="33"/>
          <w:marBottom w:val="0"/>
          <w:divBdr>
            <w:top w:val="none" w:sz="0" w:space="0" w:color="auto"/>
            <w:left w:val="none" w:sz="0" w:space="0" w:color="auto"/>
            <w:bottom w:val="none" w:sz="0" w:space="0" w:color="auto"/>
            <w:right w:val="none" w:sz="0" w:space="0" w:color="auto"/>
          </w:divBdr>
        </w:div>
        <w:div w:id="1490288788">
          <w:marLeft w:val="562"/>
          <w:marRight w:val="0"/>
          <w:marTop w:val="0"/>
          <w:marBottom w:val="0"/>
          <w:divBdr>
            <w:top w:val="none" w:sz="0" w:space="0" w:color="auto"/>
            <w:left w:val="none" w:sz="0" w:space="0" w:color="auto"/>
            <w:bottom w:val="none" w:sz="0" w:space="0" w:color="auto"/>
            <w:right w:val="none" w:sz="0" w:space="0" w:color="auto"/>
          </w:divBdr>
        </w:div>
        <w:div w:id="1852643812">
          <w:marLeft w:val="1282"/>
          <w:marRight w:val="0"/>
          <w:marTop w:val="50"/>
          <w:marBottom w:val="0"/>
          <w:divBdr>
            <w:top w:val="none" w:sz="0" w:space="0" w:color="auto"/>
            <w:left w:val="none" w:sz="0" w:space="0" w:color="auto"/>
            <w:bottom w:val="none" w:sz="0" w:space="0" w:color="auto"/>
            <w:right w:val="none" w:sz="0" w:space="0" w:color="auto"/>
          </w:divBdr>
        </w:div>
        <w:div w:id="1315259742">
          <w:marLeft w:val="1282"/>
          <w:marRight w:val="0"/>
          <w:marTop w:val="56"/>
          <w:marBottom w:val="0"/>
          <w:divBdr>
            <w:top w:val="none" w:sz="0" w:space="0" w:color="auto"/>
            <w:left w:val="none" w:sz="0" w:space="0" w:color="auto"/>
            <w:bottom w:val="none" w:sz="0" w:space="0" w:color="auto"/>
            <w:right w:val="none" w:sz="0" w:space="0" w:color="auto"/>
          </w:divBdr>
        </w:div>
        <w:div w:id="962229380">
          <w:marLeft w:val="562"/>
          <w:marRight w:val="0"/>
          <w:marTop w:val="0"/>
          <w:marBottom w:val="0"/>
          <w:divBdr>
            <w:top w:val="none" w:sz="0" w:space="0" w:color="auto"/>
            <w:left w:val="none" w:sz="0" w:space="0" w:color="auto"/>
            <w:bottom w:val="none" w:sz="0" w:space="0" w:color="auto"/>
            <w:right w:val="none" w:sz="0" w:space="0" w:color="auto"/>
          </w:divBdr>
        </w:div>
        <w:div w:id="2053571593">
          <w:marLeft w:val="1282"/>
          <w:marRight w:val="0"/>
          <w:marTop w:val="48"/>
          <w:marBottom w:val="0"/>
          <w:divBdr>
            <w:top w:val="none" w:sz="0" w:space="0" w:color="auto"/>
            <w:left w:val="none" w:sz="0" w:space="0" w:color="auto"/>
            <w:bottom w:val="none" w:sz="0" w:space="0" w:color="auto"/>
            <w:right w:val="none" w:sz="0" w:space="0" w:color="auto"/>
          </w:divBdr>
        </w:div>
        <w:div w:id="1780759573">
          <w:marLeft w:val="1282"/>
          <w:marRight w:val="0"/>
          <w:marTop w:val="57"/>
          <w:marBottom w:val="0"/>
          <w:divBdr>
            <w:top w:val="none" w:sz="0" w:space="0" w:color="auto"/>
            <w:left w:val="none" w:sz="0" w:space="0" w:color="auto"/>
            <w:bottom w:val="none" w:sz="0" w:space="0" w:color="auto"/>
            <w:right w:val="none" w:sz="0" w:space="0" w:color="auto"/>
          </w:divBdr>
        </w:div>
        <w:div w:id="562183694">
          <w:marLeft w:val="1282"/>
          <w:marRight w:val="0"/>
          <w:marTop w:val="55"/>
          <w:marBottom w:val="0"/>
          <w:divBdr>
            <w:top w:val="none" w:sz="0" w:space="0" w:color="auto"/>
            <w:left w:val="none" w:sz="0" w:space="0" w:color="auto"/>
            <w:bottom w:val="none" w:sz="0" w:space="0" w:color="auto"/>
            <w:right w:val="none" w:sz="0" w:space="0" w:color="auto"/>
          </w:divBdr>
        </w:div>
      </w:divsChild>
    </w:div>
    <w:div w:id="796801835">
      <w:bodyDiv w:val="1"/>
      <w:marLeft w:val="0"/>
      <w:marRight w:val="0"/>
      <w:marTop w:val="0"/>
      <w:marBottom w:val="0"/>
      <w:divBdr>
        <w:top w:val="none" w:sz="0" w:space="0" w:color="auto"/>
        <w:left w:val="none" w:sz="0" w:space="0" w:color="auto"/>
        <w:bottom w:val="none" w:sz="0" w:space="0" w:color="auto"/>
        <w:right w:val="none" w:sz="0" w:space="0" w:color="auto"/>
      </w:divBdr>
    </w:div>
    <w:div w:id="797646352">
      <w:bodyDiv w:val="1"/>
      <w:marLeft w:val="0"/>
      <w:marRight w:val="0"/>
      <w:marTop w:val="0"/>
      <w:marBottom w:val="0"/>
      <w:divBdr>
        <w:top w:val="none" w:sz="0" w:space="0" w:color="auto"/>
        <w:left w:val="none" w:sz="0" w:space="0" w:color="auto"/>
        <w:bottom w:val="none" w:sz="0" w:space="0" w:color="auto"/>
        <w:right w:val="none" w:sz="0" w:space="0" w:color="auto"/>
      </w:divBdr>
      <w:divsChild>
        <w:div w:id="1849711581">
          <w:marLeft w:val="0"/>
          <w:marRight w:val="0"/>
          <w:marTop w:val="0"/>
          <w:marBottom w:val="0"/>
          <w:divBdr>
            <w:top w:val="none" w:sz="0" w:space="0" w:color="auto"/>
            <w:left w:val="none" w:sz="0" w:space="0" w:color="auto"/>
            <w:bottom w:val="none" w:sz="0" w:space="0" w:color="auto"/>
            <w:right w:val="none" w:sz="0" w:space="0" w:color="auto"/>
          </w:divBdr>
        </w:div>
        <w:div w:id="1500846180">
          <w:marLeft w:val="0"/>
          <w:marRight w:val="0"/>
          <w:marTop w:val="0"/>
          <w:marBottom w:val="0"/>
          <w:divBdr>
            <w:top w:val="none" w:sz="0" w:space="0" w:color="auto"/>
            <w:left w:val="none" w:sz="0" w:space="0" w:color="auto"/>
            <w:bottom w:val="none" w:sz="0" w:space="0" w:color="auto"/>
            <w:right w:val="none" w:sz="0" w:space="0" w:color="auto"/>
          </w:divBdr>
        </w:div>
        <w:div w:id="1423796391">
          <w:marLeft w:val="0"/>
          <w:marRight w:val="0"/>
          <w:marTop w:val="0"/>
          <w:marBottom w:val="0"/>
          <w:divBdr>
            <w:top w:val="none" w:sz="0" w:space="0" w:color="auto"/>
            <w:left w:val="none" w:sz="0" w:space="0" w:color="auto"/>
            <w:bottom w:val="none" w:sz="0" w:space="0" w:color="auto"/>
            <w:right w:val="none" w:sz="0" w:space="0" w:color="auto"/>
          </w:divBdr>
        </w:div>
        <w:div w:id="1848668535">
          <w:marLeft w:val="0"/>
          <w:marRight w:val="0"/>
          <w:marTop w:val="0"/>
          <w:marBottom w:val="0"/>
          <w:divBdr>
            <w:top w:val="none" w:sz="0" w:space="0" w:color="auto"/>
            <w:left w:val="none" w:sz="0" w:space="0" w:color="auto"/>
            <w:bottom w:val="none" w:sz="0" w:space="0" w:color="auto"/>
            <w:right w:val="none" w:sz="0" w:space="0" w:color="auto"/>
          </w:divBdr>
        </w:div>
        <w:div w:id="250889840">
          <w:marLeft w:val="0"/>
          <w:marRight w:val="0"/>
          <w:marTop w:val="0"/>
          <w:marBottom w:val="0"/>
          <w:divBdr>
            <w:top w:val="none" w:sz="0" w:space="0" w:color="auto"/>
            <w:left w:val="none" w:sz="0" w:space="0" w:color="auto"/>
            <w:bottom w:val="none" w:sz="0" w:space="0" w:color="auto"/>
            <w:right w:val="none" w:sz="0" w:space="0" w:color="auto"/>
          </w:divBdr>
        </w:div>
        <w:div w:id="1369257665">
          <w:marLeft w:val="0"/>
          <w:marRight w:val="0"/>
          <w:marTop w:val="0"/>
          <w:marBottom w:val="0"/>
          <w:divBdr>
            <w:top w:val="none" w:sz="0" w:space="0" w:color="auto"/>
            <w:left w:val="none" w:sz="0" w:space="0" w:color="auto"/>
            <w:bottom w:val="none" w:sz="0" w:space="0" w:color="auto"/>
            <w:right w:val="none" w:sz="0" w:space="0" w:color="auto"/>
          </w:divBdr>
        </w:div>
        <w:div w:id="742532028">
          <w:marLeft w:val="0"/>
          <w:marRight w:val="0"/>
          <w:marTop w:val="0"/>
          <w:marBottom w:val="0"/>
          <w:divBdr>
            <w:top w:val="none" w:sz="0" w:space="0" w:color="auto"/>
            <w:left w:val="none" w:sz="0" w:space="0" w:color="auto"/>
            <w:bottom w:val="none" w:sz="0" w:space="0" w:color="auto"/>
            <w:right w:val="none" w:sz="0" w:space="0" w:color="auto"/>
          </w:divBdr>
        </w:div>
        <w:div w:id="132451770">
          <w:marLeft w:val="0"/>
          <w:marRight w:val="0"/>
          <w:marTop w:val="0"/>
          <w:marBottom w:val="0"/>
          <w:divBdr>
            <w:top w:val="none" w:sz="0" w:space="0" w:color="auto"/>
            <w:left w:val="none" w:sz="0" w:space="0" w:color="auto"/>
            <w:bottom w:val="none" w:sz="0" w:space="0" w:color="auto"/>
            <w:right w:val="none" w:sz="0" w:space="0" w:color="auto"/>
          </w:divBdr>
        </w:div>
      </w:divsChild>
    </w:div>
    <w:div w:id="1363359642">
      <w:bodyDiv w:val="1"/>
      <w:marLeft w:val="0"/>
      <w:marRight w:val="0"/>
      <w:marTop w:val="0"/>
      <w:marBottom w:val="0"/>
      <w:divBdr>
        <w:top w:val="none" w:sz="0" w:space="0" w:color="auto"/>
        <w:left w:val="none" w:sz="0" w:space="0" w:color="auto"/>
        <w:bottom w:val="none" w:sz="0" w:space="0" w:color="auto"/>
        <w:right w:val="none" w:sz="0" w:space="0" w:color="auto"/>
      </w:divBdr>
      <w:divsChild>
        <w:div w:id="1424492813">
          <w:marLeft w:val="562"/>
          <w:marRight w:val="0"/>
          <w:marTop w:val="21"/>
          <w:marBottom w:val="0"/>
          <w:divBdr>
            <w:top w:val="none" w:sz="0" w:space="0" w:color="auto"/>
            <w:left w:val="none" w:sz="0" w:space="0" w:color="auto"/>
            <w:bottom w:val="none" w:sz="0" w:space="0" w:color="auto"/>
            <w:right w:val="none" w:sz="0" w:space="0" w:color="auto"/>
          </w:divBdr>
        </w:div>
      </w:divsChild>
    </w:div>
    <w:div w:id="1454052758">
      <w:bodyDiv w:val="1"/>
      <w:marLeft w:val="0"/>
      <w:marRight w:val="0"/>
      <w:marTop w:val="0"/>
      <w:marBottom w:val="0"/>
      <w:divBdr>
        <w:top w:val="none" w:sz="0" w:space="0" w:color="auto"/>
        <w:left w:val="none" w:sz="0" w:space="0" w:color="auto"/>
        <w:bottom w:val="none" w:sz="0" w:space="0" w:color="auto"/>
        <w:right w:val="none" w:sz="0" w:space="0" w:color="auto"/>
      </w:divBdr>
    </w:div>
    <w:div w:id="1468006590">
      <w:bodyDiv w:val="1"/>
      <w:marLeft w:val="0"/>
      <w:marRight w:val="0"/>
      <w:marTop w:val="0"/>
      <w:marBottom w:val="0"/>
      <w:divBdr>
        <w:top w:val="none" w:sz="0" w:space="0" w:color="auto"/>
        <w:left w:val="none" w:sz="0" w:space="0" w:color="auto"/>
        <w:bottom w:val="none" w:sz="0" w:space="0" w:color="auto"/>
        <w:right w:val="none" w:sz="0" w:space="0" w:color="auto"/>
      </w:divBdr>
    </w:div>
    <w:div w:id="1587811575">
      <w:bodyDiv w:val="1"/>
      <w:marLeft w:val="0"/>
      <w:marRight w:val="0"/>
      <w:marTop w:val="0"/>
      <w:marBottom w:val="0"/>
      <w:divBdr>
        <w:top w:val="none" w:sz="0" w:space="0" w:color="auto"/>
        <w:left w:val="none" w:sz="0" w:space="0" w:color="auto"/>
        <w:bottom w:val="none" w:sz="0" w:space="0" w:color="auto"/>
        <w:right w:val="none" w:sz="0" w:space="0" w:color="auto"/>
      </w:divBdr>
    </w:div>
    <w:div w:id="1745955961">
      <w:bodyDiv w:val="1"/>
      <w:marLeft w:val="0"/>
      <w:marRight w:val="0"/>
      <w:marTop w:val="0"/>
      <w:marBottom w:val="0"/>
      <w:divBdr>
        <w:top w:val="none" w:sz="0" w:space="0" w:color="auto"/>
        <w:left w:val="none" w:sz="0" w:space="0" w:color="auto"/>
        <w:bottom w:val="none" w:sz="0" w:space="0" w:color="auto"/>
        <w:right w:val="none" w:sz="0" w:space="0" w:color="auto"/>
      </w:divBdr>
    </w:div>
    <w:div w:id="18402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rtnerwithapayer.org/fy24-multistate-conservation-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9cefe7-3f71-46c7-aa28-85817b5eec92">
      <Terms xmlns="http://schemas.microsoft.com/office/infopath/2007/PartnerControls"/>
    </lcf76f155ced4ddcb4097134ff3c332f>
    <TaxCatchAll xmlns="55a47d13-a296-4c2a-a999-0fb3b04d1e50" xsi:nil="true"/>
    <MediaLengthInSeconds xmlns="c09cefe7-3f71-46c7-aa28-85817b5eec92" xsi:nil="true"/>
    <SharedWithUsers xmlns="55a47d13-a296-4c2a-a999-0fb3b04d1e5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EBF1B8712C774C9058D1F8DC733C99" ma:contentTypeVersion="14" ma:contentTypeDescription="Create a new document." ma:contentTypeScope="" ma:versionID="9d402cabd557aa7dce8ad237efa038a6">
  <xsd:schema xmlns:xsd="http://www.w3.org/2001/XMLSchema" xmlns:xs="http://www.w3.org/2001/XMLSchema" xmlns:p="http://schemas.microsoft.com/office/2006/metadata/properties" xmlns:ns2="c09cefe7-3f71-46c7-aa28-85817b5eec92" xmlns:ns3="55a47d13-a296-4c2a-a999-0fb3b04d1e50" targetNamespace="http://schemas.microsoft.com/office/2006/metadata/properties" ma:root="true" ma:fieldsID="13284dce532a1fdcccb147c2763b3572" ns2:_="" ns3:_="">
    <xsd:import namespace="c09cefe7-3f71-46c7-aa28-85817b5eec92"/>
    <xsd:import namespace="55a47d13-a296-4c2a-a999-0fb3b04d1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efe7-3f71-46c7-aa28-85817b5e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320ab9-5471-476c-97a4-91deff136a7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47d13-a296-4c2a-a999-0fb3b04d1e5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2a43e4-9a64-415f-b2df-66e61c64b412}" ma:internalName="TaxCatchAll" ma:showField="CatchAllData" ma:web="55a47d13-a296-4c2a-a999-0fb3b04d1e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625CA-99B4-426C-9B55-1E0701F407C9}">
  <ds:schemaRefs>
    <ds:schemaRef ds:uri="http://schemas.microsoft.com/office/2006/metadata/properties"/>
    <ds:schemaRef ds:uri="http://schemas.microsoft.com/office/infopath/2007/PartnerControls"/>
    <ds:schemaRef ds:uri="c09cefe7-3f71-46c7-aa28-85817b5eec92"/>
    <ds:schemaRef ds:uri="55a47d13-a296-4c2a-a999-0fb3b04d1e50"/>
  </ds:schemaRefs>
</ds:datastoreItem>
</file>

<file path=customXml/itemProps2.xml><?xml version="1.0" encoding="utf-8"?>
<ds:datastoreItem xmlns:ds="http://schemas.openxmlformats.org/officeDocument/2006/customXml" ds:itemID="{10FB0DDA-7CEC-4996-B83E-FFD7F45CF255}">
  <ds:schemaRefs>
    <ds:schemaRef ds:uri="http://schemas.microsoft.com/sharepoint/v3/contenttype/forms"/>
  </ds:schemaRefs>
</ds:datastoreItem>
</file>

<file path=customXml/itemProps3.xml><?xml version="1.0" encoding="utf-8"?>
<ds:datastoreItem xmlns:ds="http://schemas.openxmlformats.org/officeDocument/2006/customXml" ds:itemID="{C2A2F9FE-21A1-49AD-988C-EE160EF9E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efe7-3f71-46c7-aa28-85817b5eec92"/>
    <ds:schemaRef ds:uri="55a47d13-a296-4c2a-a999-0fb3b04d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1643</Words>
  <Characters>9547</Characters>
  <Application>Microsoft Office Word</Application>
  <DocSecurity>0</DocSecurity>
  <Lines>477</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Lord</dc:creator>
  <cp:keywords/>
  <dc:description/>
  <cp:lastModifiedBy>Silvana Yaroschuk</cp:lastModifiedBy>
  <cp:revision>54</cp:revision>
  <dcterms:created xsi:type="dcterms:W3CDTF">2024-02-27T13:51:00Z</dcterms:created>
  <dcterms:modified xsi:type="dcterms:W3CDTF">2024-07-03T14:00:00Z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0x010100B7EBF1B8712C774C9058D1F8DC733C99</vt:lpwstr>
  </property>
  <property fmtid="{D5CDD505-2E9C-101B-9397-08002B2CF9AE}" pid="3" name="Order">
    <vt:r8>722000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GrammarlyDocumentId">
    <vt:lpwstr>8c93b3690a401336434be7e41fb3c05d31a34ed32d45ceffd17dab5b4b8ff9f2</vt:lpwstr>
  </property>
  <property fmtid="{D5CDD505-2E9C-101B-9397-08002B2CF9AE}" pid="14" name="MediaServiceImageTags">
    <vt:lpwstr/>
  </property>
</Properties>
</file>