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D4600" w:rsidP="002D4600" w:rsidRDefault="002D4600" w14:paraId="6727187C" w14:textId="77777777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600" w:rsidP="002D4600" w:rsidRDefault="002D4600" w14:paraId="61E34D2C" w14:textId="77777777">
      <w:pPr>
        <w:jc w:val="center"/>
        <w:rPr>
          <w:rFonts w:ascii="Franklin Gothic Book" w:hAnsi="Franklin Gothic Book"/>
          <w:b/>
          <w:caps/>
        </w:rPr>
      </w:pPr>
    </w:p>
    <w:p w:rsidR="360F386B" w:rsidP="52969E1E" w:rsidRDefault="360F386B" w14:paraId="5BF65710" w14:textId="54887C03">
      <w:pPr>
        <w:jc w:val="center"/>
      </w:pPr>
      <w:r w:rsidRPr="52969E1E">
        <w:rPr>
          <w:rFonts w:ascii="Franklin Gothic Book" w:hAnsi="Franklin Gothic Book"/>
          <w:b/>
          <w:bCs/>
          <w:caps/>
        </w:rPr>
        <w:t>Fisheries and Water Resources Policy</w:t>
      </w:r>
    </w:p>
    <w:p w:rsidRPr="0070315D" w:rsidR="002D4600" w:rsidP="002D4600" w:rsidRDefault="002D4600" w14:paraId="75CE0A3B" w14:textId="778CFDF5">
      <w:pPr>
        <w:jc w:val="center"/>
        <w:rPr>
          <w:rFonts w:ascii="Franklin Gothic Book" w:hAnsi="Franklin Gothic Book"/>
        </w:rPr>
      </w:pPr>
      <w:r w:rsidRPr="52969E1E">
        <w:rPr>
          <w:rFonts w:ascii="Franklin Gothic Book" w:hAnsi="Franklin Gothic Book"/>
        </w:rPr>
        <w:t xml:space="preserve">Chair: </w:t>
      </w:r>
      <w:r w:rsidRPr="52969E1E" w:rsidR="3A9E70D9">
        <w:rPr>
          <w:rFonts w:ascii="Franklin Gothic Book" w:hAnsi="Franklin Gothic Book"/>
        </w:rPr>
        <w:t xml:space="preserve">Jim Fredericks </w:t>
      </w:r>
      <w:r w:rsidRPr="52969E1E" w:rsidR="008D34CA">
        <w:rPr>
          <w:rFonts w:ascii="Franklin Gothic Book" w:hAnsi="Franklin Gothic Book"/>
        </w:rPr>
        <w:t>(</w:t>
      </w:r>
      <w:r w:rsidRPr="52969E1E" w:rsidR="6094625D">
        <w:rPr>
          <w:rFonts w:ascii="Franklin Gothic Book" w:hAnsi="Franklin Gothic Book"/>
        </w:rPr>
        <w:t>ID</w:t>
      </w:r>
      <w:r w:rsidRPr="52969E1E">
        <w:rPr>
          <w:rFonts w:ascii="Franklin Gothic Book" w:hAnsi="Franklin Gothic Book"/>
        </w:rPr>
        <w:t>)</w:t>
      </w:r>
    </w:p>
    <w:p w:rsidRPr="0070315D" w:rsidR="002D4600" w:rsidP="002D4600" w:rsidRDefault="002D4600" w14:paraId="7C6B6DA5" w14:textId="4A8446B9">
      <w:pPr>
        <w:jc w:val="center"/>
        <w:rPr>
          <w:rFonts w:ascii="Franklin Gothic Book" w:hAnsi="Franklin Gothic Book"/>
        </w:rPr>
      </w:pPr>
      <w:r w:rsidRPr="52969E1E">
        <w:rPr>
          <w:rFonts w:ascii="Franklin Gothic Book" w:hAnsi="Franklin Gothic Book"/>
        </w:rPr>
        <w:t xml:space="preserve">Vice-Chair: </w:t>
      </w:r>
      <w:r w:rsidRPr="52969E1E" w:rsidR="5F252673">
        <w:rPr>
          <w:rFonts w:ascii="Franklin Gothic Book" w:hAnsi="Franklin Gothic Book"/>
        </w:rPr>
        <w:t>Craig Bonds</w:t>
      </w:r>
      <w:r w:rsidRPr="52969E1E" w:rsidR="008D34CA">
        <w:rPr>
          <w:rFonts w:ascii="Franklin Gothic Book" w:hAnsi="Franklin Gothic Book"/>
        </w:rPr>
        <w:t xml:space="preserve"> (</w:t>
      </w:r>
      <w:r w:rsidRPr="52969E1E" w:rsidR="21022733">
        <w:rPr>
          <w:rFonts w:ascii="Franklin Gothic Book" w:hAnsi="Franklin Gothic Book"/>
        </w:rPr>
        <w:t>TX</w:t>
      </w:r>
      <w:r w:rsidRPr="52969E1E" w:rsidR="008D34CA">
        <w:rPr>
          <w:rFonts w:ascii="Franklin Gothic Book" w:hAnsi="Franklin Gothic Book"/>
        </w:rPr>
        <w:t>)</w:t>
      </w:r>
    </w:p>
    <w:p w:rsidRPr="0070315D" w:rsidR="002D4600" w:rsidP="002D4600" w:rsidRDefault="002D4600" w14:paraId="405A48A7" w14:textId="77777777">
      <w:pPr>
        <w:jc w:val="center"/>
        <w:rPr>
          <w:rFonts w:ascii="Franklin Gothic Book" w:hAnsi="Franklin Gothic Book"/>
        </w:rPr>
      </w:pPr>
    </w:p>
    <w:p w:rsidRPr="0070315D" w:rsidR="002D4600" w:rsidP="002D4600" w:rsidRDefault="03B5242A" w14:paraId="62A2164B" w14:textId="792677ED">
      <w:pPr>
        <w:jc w:val="center"/>
        <w:rPr>
          <w:rFonts w:ascii="Franklin Gothic Book" w:hAnsi="Franklin Gothic Book"/>
        </w:rPr>
      </w:pPr>
      <w:r w:rsidRPr="52969E1E">
        <w:rPr>
          <w:rFonts w:ascii="Franklin Gothic Book" w:hAnsi="Franklin Gothic Book"/>
        </w:rPr>
        <w:t>Wednesday</w:t>
      </w:r>
      <w:r w:rsidRPr="52969E1E" w:rsidR="002D4600">
        <w:rPr>
          <w:rFonts w:ascii="Franklin Gothic Book" w:hAnsi="Franklin Gothic Book"/>
        </w:rPr>
        <w:t xml:space="preserve">, </w:t>
      </w:r>
      <w:r w:rsidRPr="52969E1E" w:rsidR="6BDC137A">
        <w:rPr>
          <w:rFonts w:ascii="Franklin Gothic Book" w:hAnsi="Franklin Gothic Book"/>
        </w:rPr>
        <w:t>September 25, 2024</w:t>
      </w:r>
    </w:p>
    <w:p w:rsidRPr="0070315D" w:rsidR="002D4600" w:rsidP="002D4600" w:rsidRDefault="6BDC137A" w14:paraId="7F3E1D19" w14:textId="04D1FC69">
      <w:pPr>
        <w:jc w:val="center"/>
        <w:rPr>
          <w:rFonts w:ascii="Franklin Gothic Book" w:hAnsi="Franklin Gothic Book"/>
        </w:rPr>
      </w:pPr>
      <w:r w:rsidRPr="52969E1E">
        <w:rPr>
          <w:rFonts w:ascii="Franklin Gothic Book" w:hAnsi="Franklin Gothic Book"/>
        </w:rPr>
        <w:t xml:space="preserve">9:00 AM – 11:45 </w:t>
      </w:r>
      <w:r w:rsidRPr="52969E1E" w:rsidR="1E94FD6F">
        <w:rPr>
          <w:rFonts w:ascii="Franklin Gothic Book" w:hAnsi="Franklin Gothic Book"/>
        </w:rPr>
        <w:t>AM</w:t>
      </w:r>
    </w:p>
    <w:p w:rsidRPr="0070315D" w:rsidR="002D4600" w:rsidP="002D4600" w:rsidRDefault="002D4600" w14:paraId="0CEF50D4" w14:textId="77777777">
      <w:pPr>
        <w:jc w:val="center"/>
        <w:rPr>
          <w:rFonts w:ascii="Franklin Gothic Book" w:hAnsi="Franklin Gothic Book"/>
        </w:rPr>
      </w:pPr>
    </w:p>
    <w:p w:rsidRPr="00AC4890" w:rsidR="0070315D" w:rsidP="0070315D" w:rsidRDefault="008D34CA" w14:paraId="53FC9B86" w14:textId="2AA14AF2">
      <w:pPr>
        <w:spacing w:before="6"/>
        <w:jc w:val="center"/>
        <w:rPr>
          <w:rFonts w:ascii="Franklin Gothic Book" w:hAnsi="Franklin Gothic Book" w:eastAsia="Franklin Gothic Book"/>
          <w:spacing w:val="-1"/>
          <w:sz w:val="24"/>
          <w:szCs w:val="24"/>
        </w:rPr>
      </w:pPr>
      <w:r>
        <w:rPr>
          <w:rFonts w:ascii="Franklin Gothic Book" w:hAnsi="Franklin Gothic Book" w:eastAsia="Franklin Gothic Book"/>
          <w:spacing w:val="-1"/>
          <w:sz w:val="24"/>
          <w:szCs w:val="24"/>
        </w:rPr>
        <w:t>11</w:t>
      </w:r>
      <w:r w:rsidR="00487D14">
        <w:rPr>
          <w:rFonts w:ascii="Franklin Gothic Book" w:hAnsi="Franklin Gothic Book" w:eastAsia="Franklin Gothic Book"/>
          <w:spacing w:val="-1"/>
          <w:sz w:val="24"/>
          <w:szCs w:val="24"/>
        </w:rPr>
        <w:t>4</w:t>
      </w:r>
      <w:r w:rsidRPr="008D34CA">
        <w:rPr>
          <w:rFonts w:ascii="Franklin Gothic Book" w:hAnsi="Franklin Gothic Book" w:eastAsia="Franklin Gothic Book"/>
          <w:spacing w:val="-1"/>
          <w:sz w:val="24"/>
          <w:szCs w:val="24"/>
          <w:vertAlign w:val="superscript"/>
        </w:rPr>
        <w:t>th</w:t>
      </w:r>
      <w:r>
        <w:rPr>
          <w:rFonts w:ascii="Franklin Gothic Book" w:hAnsi="Franklin Gothic Book" w:eastAsia="Franklin Gothic Book"/>
          <w:spacing w:val="-1"/>
          <w:sz w:val="24"/>
          <w:szCs w:val="24"/>
        </w:rPr>
        <w:t xml:space="preserve"> Association of Fish &amp; Wildlife Agencies Annual Meeting</w:t>
      </w:r>
    </w:p>
    <w:p w:rsidRPr="00AC4890" w:rsidR="0070315D" w:rsidP="0070315D" w:rsidRDefault="00487D14" w14:paraId="1CE73A99" w14:textId="404239E2">
      <w:pPr>
        <w:spacing w:before="6"/>
        <w:jc w:val="center"/>
        <w:rPr>
          <w:rFonts w:ascii="Franklin Gothic Book" w:hAnsi="Franklin Gothic Book" w:eastAsia="Franklin Gothic Book"/>
          <w:spacing w:val="-1"/>
          <w:sz w:val="24"/>
          <w:szCs w:val="24"/>
        </w:rPr>
      </w:pPr>
      <w:r>
        <w:rPr>
          <w:rFonts w:ascii="Franklin Gothic Book" w:hAnsi="Franklin Gothic Book" w:eastAsia="Franklin Gothic Book"/>
          <w:spacing w:val="-1"/>
          <w:sz w:val="24"/>
          <w:szCs w:val="24"/>
        </w:rPr>
        <w:t>Madison, Wisconsin</w:t>
      </w:r>
    </w:p>
    <w:p w:rsidR="0070315D" w:rsidP="0070315D" w:rsidRDefault="0070315D" w14:paraId="724FE990" w14:textId="77777777">
      <w:pPr>
        <w:jc w:val="center"/>
      </w:pPr>
    </w:p>
    <w:p w:rsidR="008D34CA" w:rsidP="0070315D" w:rsidRDefault="008D34CA" w14:paraId="60378786" w14:textId="77777777">
      <w:pPr>
        <w:jc w:val="center"/>
      </w:pPr>
    </w:p>
    <w:p w:rsidRPr="0070315D" w:rsidR="002D4600" w:rsidRDefault="00B0483B" w14:paraId="7EC01F70" w14:textId="77777777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52969E1E">
        <w:rPr>
          <w:rFonts w:ascii="Franklin Gothic Book" w:hAnsi="Franklin Gothic Book"/>
          <w:b/>
          <w:bCs/>
          <w:sz w:val="24"/>
          <w:szCs w:val="24"/>
          <w:u w:val="single"/>
        </w:rPr>
        <w:t>Agenda</w:t>
      </w:r>
    </w:p>
    <w:p w:rsidRPr="008D34CA" w:rsidR="00B0483B" w:rsidP="52969E1E" w:rsidRDefault="00B0483B" w14:paraId="1720AE06" w14:textId="57D5CE60">
      <w:pPr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52969E1E" w:rsidRDefault="6365F66F" w14:paraId="5F843FC3" w14:textId="66FBDEC1">
      <w:pPr>
        <w:rPr>
          <w:rFonts w:ascii="Franklin Gothic Book" w:hAnsi="Franklin Gothic Book" w:eastAsia="Franklin Gothic Book" w:cs="Franklin Gothic Book"/>
          <w:color w:val="000000" w:themeColor="text1"/>
        </w:rPr>
      </w:pP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>9:00 am</w:t>
      </w:r>
      <w:r w:rsidR="00B0483B">
        <w:tab/>
      </w: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 xml:space="preserve">Call to Order/Review Agenda/Approval of Minutes – </w:t>
      </w:r>
      <w:r w:rsidRPr="52969E1E">
        <w:rPr>
          <w:rFonts w:ascii="Franklin Gothic Book" w:hAnsi="Franklin Gothic Book" w:eastAsia="Franklin Gothic Book" w:cs="Franklin Gothic Book"/>
          <w:i/>
          <w:iCs/>
          <w:color w:val="000000" w:themeColor="text1"/>
        </w:rPr>
        <w:t>Jim Fredericks, ID</w:t>
      </w:r>
      <w:r w:rsidR="00B0483B">
        <w:tab/>
      </w:r>
      <w:r w:rsidR="00B0483B">
        <w:tab/>
      </w:r>
    </w:p>
    <w:p w:rsidRPr="008D34CA" w:rsidR="00B0483B" w:rsidP="52969E1E" w:rsidRDefault="00B0483B" w14:paraId="53385B90" w14:textId="481C233B">
      <w:pPr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52969E1E" w:rsidRDefault="6365F66F" w14:paraId="18B9A629" w14:textId="7011F015">
      <w:pPr>
        <w:rPr>
          <w:rFonts w:ascii="Franklin Gothic Book" w:hAnsi="Franklin Gothic Book" w:eastAsia="Franklin Gothic Book" w:cs="Franklin Gothic Book"/>
          <w:color w:val="000000" w:themeColor="text1"/>
        </w:rPr>
      </w:pP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>9:05 am</w:t>
      </w:r>
      <w:r w:rsidR="00B0483B">
        <w:tab/>
      </w: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 xml:space="preserve">Introductions - </w:t>
      </w:r>
      <w:r w:rsidRPr="52969E1E">
        <w:rPr>
          <w:rFonts w:ascii="Franklin Gothic Book" w:hAnsi="Franklin Gothic Book" w:eastAsia="Franklin Gothic Book" w:cs="Franklin Gothic Book"/>
          <w:i/>
          <w:iCs/>
          <w:color w:val="000000" w:themeColor="text1"/>
        </w:rPr>
        <w:t>All</w:t>
      </w:r>
    </w:p>
    <w:p w:rsidRPr="008D34CA" w:rsidR="00B0483B" w:rsidP="52969E1E" w:rsidRDefault="00B0483B" w14:paraId="2EA52520" w14:textId="0CB0C251">
      <w:pPr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52969E1E" w:rsidRDefault="6365F66F" w14:paraId="3C722BEA" w14:textId="621C2036">
      <w:pPr>
        <w:rPr>
          <w:rFonts w:ascii="Franklin Gothic Book" w:hAnsi="Franklin Gothic Book" w:eastAsia="Franklin Gothic Book" w:cs="Franklin Gothic Book"/>
          <w:color w:val="000000" w:themeColor="text1"/>
        </w:rPr>
      </w:pP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>9:10 am</w:t>
      </w:r>
      <w:r w:rsidR="00B0483B">
        <w:tab/>
      </w: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>Subcommittee and Working Group Reports</w:t>
      </w:r>
    </w:p>
    <w:p w:rsidRPr="008D34CA" w:rsidR="00B0483B" w:rsidP="52969E1E" w:rsidRDefault="6365F66F" w14:paraId="05F0E0FE" w14:textId="2C23603A">
      <w:pPr>
        <w:pStyle w:val="ListParagraph"/>
        <w:numPr>
          <w:ilvl w:val="0"/>
          <w:numId w:val="10"/>
        </w:numPr>
        <w:rPr>
          <w:rFonts w:ascii="Franklin Gothic Book" w:hAnsi="Franklin Gothic Book" w:eastAsia="Franklin Gothic Book" w:cs="Franklin Gothic Book"/>
          <w:color w:val="000000" w:themeColor="text1"/>
        </w:rPr>
      </w:pP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 xml:space="preserve">Subcommittee on Water – </w:t>
      </w:r>
      <w:r w:rsidRPr="52969E1E">
        <w:rPr>
          <w:rFonts w:ascii="Franklin Gothic Book" w:hAnsi="Franklin Gothic Book" w:eastAsia="Franklin Gothic Book" w:cs="Franklin Gothic Book"/>
          <w:i/>
          <w:iCs/>
          <w:color w:val="000000" w:themeColor="text1"/>
        </w:rPr>
        <w:t>Julie Carter, AZ</w:t>
      </w:r>
    </w:p>
    <w:p w:rsidRPr="008D34CA" w:rsidR="00B0483B" w:rsidP="52969E1E" w:rsidRDefault="6365F66F" w14:paraId="1CA02EB5" w14:textId="6CA5ABA3">
      <w:pPr>
        <w:pStyle w:val="ListParagraph"/>
        <w:numPr>
          <w:ilvl w:val="0"/>
          <w:numId w:val="10"/>
        </w:numPr>
        <w:rPr>
          <w:rFonts w:ascii="Franklin Gothic Book" w:hAnsi="Franklin Gothic Book" w:eastAsia="Franklin Gothic Book" w:cs="Franklin Gothic Book"/>
          <w:color w:val="000000" w:themeColor="text1"/>
        </w:rPr>
      </w:pP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 xml:space="preserve">Drug Approval Working Group – </w:t>
      </w:r>
      <w:r w:rsidRPr="52969E1E">
        <w:rPr>
          <w:rFonts w:ascii="Franklin Gothic Book" w:hAnsi="Franklin Gothic Book" w:eastAsia="Franklin Gothic Book" w:cs="Franklin Gothic Book"/>
          <w:i/>
          <w:iCs/>
          <w:color w:val="000000" w:themeColor="text1"/>
        </w:rPr>
        <w:t>Alan Johnson, IA</w:t>
      </w:r>
    </w:p>
    <w:p w:rsidRPr="008D34CA" w:rsidR="00B0483B" w:rsidP="52969E1E" w:rsidRDefault="6365F66F" w14:paraId="1EB8A82C" w14:textId="73CC4D73">
      <w:pPr>
        <w:pStyle w:val="ListParagraph"/>
        <w:numPr>
          <w:ilvl w:val="0"/>
          <w:numId w:val="10"/>
        </w:numPr>
        <w:rPr>
          <w:rFonts w:ascii="Franklin Gothic Book" w:hAnsi="Franklin Gothic Book" w:eastAsia="Franklin Gothic Book" w:cs="Franklin Gothic Book"/>
          <w:color w:val="000000" w:themeColor="text1"/>
        </w:rPr>
      </w:pPr>
      <w:r w:rsidRPr="110D118A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Fish &amp; Wildlife Coordination Act Working Group – </w:t>
      </w:r>
      <w:r w:rsidRPr="110D118A" w:rsidR="6365F66F"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  <w:t>Jen Sheehan, AR</w:t>
      </w:r>
    </w:p>
    <w:p w:rsidR="022B1292" w:rsidP="110D118A" w:rsidRDefault="022B1292" w14:paraId="53BE7143" w14:textId="2060C76C">
      <w:pPr>
        <w:pStyle w:val="ListParagraph"/>
        <w:numPr>
          <w:ilvl w:val="0"/>
          <w:numId w:val="10"/>
        </w:numPr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</w:pPr>
      <w:r w:rsidRPr="110D118A" w:rsidR="022B1292">
        <w:rPr>
          <w:rFonts w:ascii="Franklin Gothic Book" w:hAnsi="Franklin Gothic Book" w:eastAsia="Franklin Gothic Book" w:cs="Franklin Gothic Book"/>
          <w:i w:val="0"/>
          <w:iCs w:val="0"/>
          <w:color w:val="000000" w:themeColor="text1" w:themeTint="FF" w:themeShade="FF"/>
        </w:rPr>
        <w:t xml:space="preserve">Update on Aquatic Animal Health and Aquaculture Working Group Establishment – </w:t>
      </w:r>
      <w:r w:rsidRPr="110D118A" w:rsidR="022B1292"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  <w:t>Jim Fredericks, ID</w:t>
      </w:r>
    </w:p>
    <w:p w:rsidRPr="008D34CA" w:rsidR="00B0483B" w:rsidP="52969E1E" w:rsidRDefault="00B0483B" w14:paraId="46EF5449" w14:textId="164C3C8A">
      <w:pPr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64185EB2" w:rsidRDefault="00B0483B" w14:paraId="7803AAAB" w14:textId="095F02DF">
      <w:pPr>
        <w:pStyle w:val="Normal"/>
        <w:ind w:left="1440" w:hanging="1440"/>
        <w:rPr>
          <w:rFonts w:ascii="Franklin Gothic Book" w:hAnsi="Franklin Gothic Book" w:eastAsia="Franklin Gothic Book" w:cs="Franklin Gothic Book"/>
          <w:color w:val="000000" w:themeColor="text1"/>
        </w:rPr>
      </w:pP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9:</w:t>
      </w:r>
      <w:r w:rsidRPr="64185EB2" w:rsidR="589489EC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30</w:t>
      </w: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am</w:t>
      </w:r>
      <w:r>
        <w:tab/>
      </w:r>
      <w:r w:rsidRPr="64185EB2" w:rsidR="38FA96FA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Government Affairs Update</w:t>
      </w:r>
      <w:r w:rsidRPr="64185EB2" w:rsidR="0BF81E75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– </w:t>
      </w:r>
      <w:r w:rsidRPr="64185EB2" w:rsidR="0BF81E75"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  <w:t>Ali Schwaab, AFWA</w:t>
      </w:r>
    </w:p>
    <w:p w:rsidR="64185EB2" w:rsidP="64185EB2" w:rsidRDefault="64185EB2" w14:paraId="60D0C1D2" w14:textId="772D793C">
      <w:pPr>
        <w:pStyle w:val="Normal"/>
        <w:ind w:left="1440" w:hanging="1440"/>
        <w:rPr>
          <w:rFonts w:ascii="Franklin Gothic Book" w:hAnsi="Franklin Gothic Book" w:eastAsia="Franklin Gothic Book" w:cs="Franklin Gothic Book"/>
          <w:color w:val="000000" w:themeColor="text1" w:themeTint="FF" w:themeShade="FF"/>
        </w:rPr>
      </w:pPr>
    </w:p>
    <w:p w:rsidRPr="008D34CA" w:rsidR="00B0483B" w:rsidP="64185EB2" w:rsidRDefault="649E66A4" w14:paraId="60EB5263" w14:textId="185C6242">
      <w:pPr>
        <w:pStyle w:val="Normal"/>
        <w:ind w:left="1440" w:hanging="1440"/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</w:pPr>
      <w:r w:rsidRPr="64185EB2" w:rsidR="649E66A4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9:</w:t>
      </w:r>
      <w:r w:rsidRPr="64185EB2" w:rsidR="19A54029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45</w:t>
      </w:r>
      <w:r w:rsidRPr="64185EB2" w:rsidR="32859CD3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</w:t>
      </w: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am</w:t>
      </w:r>
      <w:r>
        <w:tab/>
      </w:r>
      <w:r w:rsidRPr="64185EB2" w:rsidR="39C43F2D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Consider Resolution to Support the Instream Flow and Water Level Conservation Training Center Concept – </w:t>
      </w:r>
      <w:r w:rsidRPr="64185EB2" w:rsidR="39C43F2D"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  <w:t>Jim Fredericks, ID</w:t>
      </w:r>
      <w:r>
        <w:tab/>
      </w:r>
    </w:p>
    <w:p w:rsidRPr="008D34CA" w:rsidR="00B0483B" w:rsidP="64185EB2" w:rsidRDefault="649E66A4" w14:paraId="034E32DF" w14:textId="5F42214E">
      <w:pPr>
        <w:pStyle w:val="Normal"/>
        <w:ind w:left="1440" w:hanging="1440"/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</w:pPr>
    </w:p>
    <w:p w:rsidRPr="008D34CA" w:rsidR="00B0483B" w:rsidP="52969E1E" w:rsidRDefault="649E66A4" w14:paraId="12109B01" w14:textId="12DA800E">
      <w:pPr>
        <w:ind w:left="1440" w:hanging="1440"/>
        <w:rPr>
          <w:rFonts w:ascii="Franklin Gothic Book" w:hAnsi="Franklin Gothic Book" w:eastAsia="Franklin Gothic Book" w:cs="Franklin Gothic Book"/>
          <w:color w:val="000000" w:themeColor="text1"/>
        </w:rPr>
      </w:pPr>
      <w:r w:rsidRPr="64185EB2" w:rsidR="39C43F2D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9: 5</w:t>
      </w:r>
      <w:r w:rsidRPr="64185EB2" w:rsidR="5AFFDD07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0</w:t>
      </w:r>
      <w:r w:rsidRPr="64185EB2" w:rsidR="39C43F2D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am</w:t>
      </w:r>
      <w:r>
        <w:tab/>
      </w:r>
      <w:r w:rsidRPr="64185EB2" w:rsidR="1CE526E5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National</w:t>
      </w:r>
      <w:r w:rsidRPr="64185EB2" w:rsidR="1CE526E5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Fish Habitat Partnership Update – </w:t>
      </w:r>
      <w:r w:rsidRPr="64185EB2" w:rsidR="1CE526E5"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  <w:t>Ryan Roberts, AFWA</w:t>
      </w:r>
    </w:p>
    <w:p w:rsidRPr="008D34CA" w:rsidR="00B0483B" w:rsidP="52969E1E" w:rsidRDefault="00B0483B" w14:paraId="4D50B038" w14:textId="34A8135F">
      <w:pPr>
        <w:ind w:left="1440" w:hanging="1440"/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52969E1E" w:rsidRDefault="6365F66F" w14:paraId="70E627AE" w14:textId="037CA546">
      <w:pPr>
        <w:ind w:left="1440" w:hanging="1440"/>
        <w:rPr>
          <w:rFonts w:ascii="Franklin Gothic Book" w:hAnsi="Franklin Gothic Book" w:eastAsia="Franklin Gothic Book" w:cs="Franklin Gothic Book"/>
          <w:color w:val="000000" w:themeColor="text1"/>
        </w:rPr>
      </w:pP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10:</w:t>
      </w:r>
      <w:r w:rsidRPr="64185EB2" w:rsidR="58914625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1</w:t>
      </w:r>
      <w:r w:rsidRPr="64185EB2" w:rsidR="55AC85AE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0</w:t>
      </w: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</w:t>
      </w: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am</w:t>
      </w:r>
      <w:r>
        <w:tab/>
      </w: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Break</w:t>
      </w:r>
    </w:p>
    <w:p w:rsidRPr="008D34CA" w:rsidR="00B0483B" w:rsidP="52969E1E" w:rsidRDefault="00B0483B" w14:paraId="26B4BF58" w14:textId="368ED631">
      <w:pPr>
        <w:ind w:left="1440" w:hanging="1440"/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52969E1E" w:rsidRDefault="6365F66F" w14:paraId="1643451E" w14:textId="5220CF95">
      <w:pPr>
        <w:ind w:left="1440" w:hanging="1440"/>
        <w:rPr>
          <w:rFonts w:ascii="Franklin Gothic Book" w:hAnsi="Franklin Gothic Book" w:eastAsia="Franklin Gothic Book" w:cs="Franklin Gothic Book"/>
          <w:color w:val="000000" w:themeColor="text1"/>
        </w:rPr>
      </w:pP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10:</w:t>
      </w:r>
      <w:r w:rsidRPr="64185EB2" w:rsidR="6DA36EFB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25</w:t>
      </w: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am</w:t>
      </w:r>
      <w:r>
        <w:tab/>
      </w:r>
      <w:r w:rsidRPr="64185EB2" w:rsidR="3F3CE2F8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Recommendations to AFS Regarding Names of Fishes</w:t>
      </w:r>
      <w:r w:rsidRPr="64185EB2" w:rsidR="445A2093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Process</w:t>
      </w:r>
      <w:r w:rsidRPr="64185EB2" w:rsidR="3F3CE2F8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</w:t>
      </w:r>
      <w:r w:rsidRPr="64185EB2" w:rsidR="3F3CE2F8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– </w:t>
      </w:r>
      <w:r w:rsidRPr="64185EB2" w:rsidR="3F3CE2F8"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  <w:t>Julie Carter, AZ</w:t>
      </w:r>
    </w:p>
    <w:p w:rsidRPr="008D34CA" w:rsidR="00B0483B" w:rsidP="52969E1E" w:rsidRDefault="00B0483B" w14:paraId="1C5F680C" w14:textId="5681B966">
      <w:pPr>
        <w:ind w:left="1440" w:hanging="1440"/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110D118A" w:rsidRDefault="6365F66F" w14:paraId="0A40CE81" w14:textId="2B722ED7">
      <w:pPr>
        <w:ind w:left="1440" w:hanging="1440"/>
        <w:rPr>
          <w:rFonts w:ascii="Franklin Gothic Book" w:hAnsi="Franklin Gothic Book" w:eastAsia="Franklin Gothic Book" w:cs="Franklin Gothic Book"/>
          <w:i w:val="1"/>
          <w:iCs w:val="1"/>
          <w:color w:val="000000" w:themeColor="text1"/>
        </w:rPr>
      </w:pPr>
      <w:r w:rsidRPr="110D118A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1</w:t>
      </w:r>
      <w:r w:rsidRPr="110D118A" w:rsidR="295A98C1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0</w:t>
      </w:r>
      <w:r w:rsidRPr="110D118A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:</w:t>
      </w:r>
      <w:r w:rsidRPr="110D118A" w:rsidR="4F1A61E9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30</w:t>
      </w:r>
      <w:r w:rsidRPr="110D118A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</w:t>
      </w:r>
      <w:r w:rsidRPr="110D118A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am</w:t>
      </w:r>
      <w:r>
        <w:tab/>
      </w:r>
      <w:r w:rsidRPr="110D118A" w:rsidR="183CCA17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Rotenone</w:t>
      </w:r>
      <w:r w:rsidRPr="110D118A" w:rsidR="183CCA17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</w:t>
      </w:r>
      <w:r w:rsidRPr="110D118A" w:rsidR="5181D278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Update and Discussion</w:t>
      </w:r>
      <w:r w:rsidRPr="110D118A" w:rsidR="3A34D978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– </w:t>
      </w:r>
      <w:r w:rsidRPr="110D118A" w:rsidR="64967701"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  <w:t>All</w:t>
      </w:r>
    </w:p>
    <w:p w:rsidR="64185EB2" w:rsidP="64185EB2" w:rsidRDefault="64185EB2" w14:paraId="4A681BC2" w14:textId="2E6B0F27">
      <w:pPr>
        <w:ind w:left="1440" w:hanging="1440"/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</w:pPr>
    </w:p>
    <w:p w:rsidR="41891BC8" w:rsidP="64185EB2" w:rsidRDefault="41891BC8" w14:paraId="7E7D8A62" w14:textId="06EB6163">
      <w:pPr>
        <w:pStyle w:val="Normal"/>
        <w:ind w:left="1440" w:hanging="1440"/>
        <w:rPr>
          <w:rFonts w:ascii="Franklin Gothic Book" w:hAnsi="Franklin Gothic Book" w:eastAsia="Franklin Gothic Book" w:cs="Franklin Gothic Book"/>
          <w:color w:val="000000" w:themeColor="text1" w:themeTint="FF" w:themeShade="FF"/>
        </w:rPr>
      </w:pPr>
      <w:r w:rsidRPr="64185EB2" w:rsidR="41891BC8">
        <w:rPr>
          <w:rFonts w:ascii="Franklin Gothic Book" w:hAnsi="Franklin Gothic Book" w:eastAsia="Franklin Gothic Book" w:cs="Franklin Gothic Book"/>
          <w:i w:val="0"/>
          <w:iCs w:val="0"/>
          <w:color w:val="000000" w:themeColor="text1" w:themeTint="FF" w:themeShade="FF"/>
        </w:rPr>
        <w:t>10:</w:t>
      </w:r>
      <w:r w:rsidRPr="64185EB2" w:rsidR="68553E98">
        <w:rPr>
          <w:rFonts w:ascii="Franklin Gothic Book" w:hAnsi="Franklin Gothic Book" w:eastAsia="Franklin Gothic Book" w:cs="Franklin Gothic Book"/>
          <w:i w:val="0"/>
          <w:iCs w:val="0"/>
          <w:color w:val="000000" w:themeColor="text1" w:themeTint="FF" w:themeShade="FF"/>
        </w:rPr>
        <w:t>50</w:t>
      </w:r>
      <w:r w:rsidRPr="64185EB2" w:rsidR="41891BC8">
        <w:rPr>
          <w:rFonts w:ascii="Franklin Gothic Book" w:hAnsi="Franklin Gothic Book" w:eastAsia="Franklin Gothic Book" w:cs="Franklin Gothic Book"/>
          <w:i w:val="0"/>
          <w:iCs w:val="0"/>
          <w:color w:val="000000" w:themeColor="text1" w:themeTint="FF" w:themeShade="FF"/>
        </w:rPr>
        <w:t xml:space="preserve"> am</w:t>
      </w:r>
      <w:r>
        <w:tab/>
      </w:r>
      <w:r w:rsidRPr="64185EB2" w:rsidR="41891BC8">
        <w:rPr>
          <w:rFonts w:ascii="Franklin Gothic Book" w:hAnsi="Franklin Gothic Book" w:eastAsia="Franklin Gothic Book" w:cs="Franklin Gothic Book"/>
          <w:i w:val="0"/>
          <w:iCs w:val="0"/>
          <w:color w:val="000000" w:themeColor="text1" w:themeTint="FF" w:themeShade="FF"/>
        </w:rPr>
        <w:t xml:space="preserve">Roundtable on AFWA Fisheries and Water Priorities for Next Administration – </w:t>
      </w:r>
      <w:r w:rsidRPr="64185EB2" w:rsidR="41891BC8"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  <w:t>All</w:t>
      </w:r>
    </w:p>
    <w:p w:rsidRPr="008D34CA" w:rsidR="00B0483B" w:rsidP="52969E1E" w:rsidRDefault="00B0483B" w14:paraId="32262DF7" w14:textId="0747954E">
      <w:pPr>
        <w:ind w:left="1440" w:hanging="1440"/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52969E1E" w:rsidRDefault="6365F66F" w14:paraId="37779420" w14:textId="1B8F2845">
      <w:pPr>
        <w:ind w:left="1440" w:hanging="1440"/>
        <w:rPr>
          <w:rFonts w:ascii="Franklin Gothic Book" w:hAnsi="Franklin Gothic Book" w:eastAsia="Franklin Gothic Book" w:cs="Franklin Gothic Book"/>
          <w:color w:val="000000" w:themeColor="text1"/>
        </w:rPr>
      </w:pP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11:</w:t>
      </w:r>
      <w:r w:rsidRPr="64185EB2" w:rsidR="52076DF0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10</w:t>
      </w:r>
      <w:r w:rsidRPr="64185EB2" w:rsidR="7ACBA50A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</w:t>
      </w: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am</w:t>
      </w:r>
      <w:r>
        <w:tab/>
      </w:r>
      <w:r w:rsidRPr="64185EB2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>Federal Partner Updates</w:t>
      </w:r>
    </w:p>
    <w:p w:rsidRPr="008D34CA" w:rsidR="00B0483B" w:rsidP="52969E1E" w:rsidRDefault="6365F66F" w14:paraId="52A072C9" w14:textId="79204DBF">
      <w:pPr>
        <w:pStyle w:val="ListParagraph"/>
        <w:numPr>
          <w:ilvl w:val="0"/>
          <w:numId w:val="4"/>
        </w:numPr>
        <w:rPr>
          <w:rFonts w:ascii="Franklin Gothic Book" w:hAnsi="Franklin Gothic Book" w:eastAsia="Franklin Gothic Book" w:cs="Franklin Gothic Book"/>
          <w:color w:val="000000" w:themeColor="text1"/>
        </w:rPr>
      </w:pP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 xml:space="preserve">USFWS Update – </w:t>
      </w:r>
      <w:r w:rsidRPr="52969E1E">
        <w:rPr>
          <w:rFonts w:ascii="Franklin Gothic Book" w:hAnsi="Franklin Gothic Book" w:eastAsia="Franklin Gothic Book" w:cs="Franklin Gothic Book"/>
          <w:i/>
          <w:iCs/>
          <w:color w:val="000000" w:themeColor="text1"/>
        </w:rPr>
        <w:t>Dave Miko, USFWS</w:t>
      </w: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 xml:space="preserve"> </w:t>
      </w:r>
    </w:p>
    <w:p w:rsidRPr="008D34CA" w:rsidR="00B0483B" w:rsidP="52969E1E" w:rsidRDefault="6365F66F" w14:paraId="6EE0C920" w14:textId="2DE93CF7">
      <w:pPr>
        <w:pStyle w:val="ListParagraph"/>
        <w:numPr>
          <w:ilvl w:val="0"/>
          <w:numId w:val="4"/>
        </w:numPr>
        <w:rPr>
          <w:rFonts w:ascii="Franklin Gothic Book" w:hAnsi="Franklin Gothic Book" w:eastAsia="Franklin Gothic Book" w:cs="Franklin Gothic Book"/>
          <w:color w:val="000000" w:themeColor="text1"/>
        </w:rPr>
      </w:pPr>
      <w:r w:rsidRPr="2216D6BA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USGS Update – </w:t>
      </w:r>
      <w:r w:rsidRPr="2216D6BA" w:rsidR="68C1D492"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  <w:t>Dave Hu</w:t>
      </w:r>
      <w:r w:rsidRPr="2216D6BA" w:rsidR="6365F66F">
        <w:rPr>
          <w:rFonts w:ascii="Franklin Gothic Book" w:hAnsi="Franklin Gothic Book" w:eastAsia="Franklin Gothic Book" w:cs="Franklin Gothic Book"/>
          <w:i w:val="1"/>
          <w:iCs w:val="1"/>
          <w:color w:val="000000" w:themeColor="text1" w:themeTint="FF" w:themeShade="FF"/>
        </w:rPr>
        <w:t>, USGS</w:t>
      </w:r>
      <w:r w:rsidRPr="2216D6BA" w:rsidR="6365F66F">
        <w:rPr>
          <w:rFonts w:ascii="Franklin Gothic Book" w:hAnsi="Franklin Gothic Book" w:eastAsia="Franklin Gothic Book" w:cs="Franklin Gothic Book"/>
          <w:color w:val="000000" w:themeColor="text1" w:themeTint="FF" w:themeShade="FF"/>
        </w:rPr>
        <w:t xml:space="preserve"> </w:t>
      </w:r>
    </w:p>
    <w:p w:rsidRPr="008D34CA" w:rsidR="00B0483B" w:rsidP="52969E1E" w:rsidRDefault="6365F66F" w14:paraId="42E20C68" w14:textId="7497D11B">
      <w:pPr>
        <w:pStyle w:val="ListParagraph"/>
        <w:numPr>
          <w:ilvl w:val="0"/>
          <w:numId w:val="4"/>
        </w:numPr>
        <w:rPr>
          <w:rFonts w:ascii="Franklin Gothic Book" w:hAnsi="Franklin Gothic Book" w:eastAsia="Franklin Gothic Book" w:cs="Franklin Gothic Book"/>
          <w:color w:val="000000" w:themeColor="text1"/>
        </w:rPr>
      </w:pP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 xml:space="preserve">NOAA Update – </w:t>
      </w:r>
      <w:r w:rsidRPr="52969E1E">
        <w:rPr>
          <w:rFonts w:ascii="Franklin Gothic Book" w:hAnsi="Franklin Gothic Book" w:eastAsia="Franklin Gothic Book" w:cs="Franklin Gothic Book"/>
          <w:i/>
          <w:iCs/>
          <w:color w:val="000000" w:themeColor="text1"/>
        </w:rPr>
        <w:t>Heidi Lovett, NOAA</w:t>
      </w: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 xml:space="preserve"> </w:t>
      </w:r>
    </w:p>
    <w:p w:rsidRPr="008D34CA" w:rsidR="00B0483B" w:rsidP="52969E1E" w:rsidRDefault="6365F66F" w14:paraId="084ED405" w14:textId="23A83C31">
      <w:pPr>
        <w:pStyle w:val="ListParagraph"/>
        <w:numPr>
          <w:ilvl w:val="0"/>
          <w:numId w:val="4"/>
        </w:numPr>
        <w:rPr>
          <w:rFonts w:ascii="Franklin Gothic Book" w:hAnsi="Franklin Gothic Book" w:eastAsia="Franklin Gothic Book" w:cs="Franklin Gothic Book"/>
          <w:color w:val="000000" w:themeColor="text1"/>
        </w:rPr>
      </w:pP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lastRenderedPageBreak/>
        <w:t xml:space="preserve">BLM Update – </w:t>
      </w:r>
      <w:r w:rsidRPr="52969E1E">
        <w:rPr>
          <w:rFonts w:ascii="Franklin Gothic Book" w:hAnsi="Franklin Gothic Book" w:eastAsia="Franklin Gothic Book" w:cs="Franklin Gothic Book"/>
          <w:i/>
          <w:iCs/>
          <w:color w:val="000000" w:themeColor="text1"/>
        </w:rPr>
        <w:t>Sharmila Premdas Jepsen, BLM</w:t>
      </w:r>
    </w:p>
    <w:p w:rsidRPr="008D34CA" w:rsidR="00B0483B" w:rsidP="52969E1E" w:rsidRDefault="00B0483B" w14:paraId="285D4DBF" w14:textId="44DD6B83">
      <w:pPr>
        <w:ind w:left="1440" w:hanging="1440"/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52969E1E" w:rsidRDefault="6365F66F" w14:paraId="131EC5D2" w14:textId="439BF358">
      <w:pPr>
        <w:rPr>
          <w:rFonts w:ascii="Franklin Gothic Book" w:hAnsi="Franklin Gothic Book" w:eastAsia="Franklin Gothic Book" w:cs="Franklin Gothic Book"/>
          <w:color w:val="000000" w:themeColor="text1"/>
        </w:rPr>
      </w:pP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>11:40 am</w:t>
      </w:r>
      <w:r w:rsidR="00B0483B">
        <w:tab/>
      </w: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 xml:space="preserve">Wrap-up Discussion – </w:t>
      </w:r>
      <w:r w:rsidRPr="52969E1E">
        <w:rPr>
          <w:rFonts w:ascii="Franklin Gothic Book" w:hAnsi="Franklin Gothic Book" w:eastAsia="Franklin Gothic Book" w:cs="Franklin Gothic Book"/>
          <w:i/>
          <w:iCs/>
          <w:color w:val="000000" w:themeColor="text1"/>
        </w:rPr>
        <w:t>Jim Fredericks (ID)/All</w:t>
      </w:r>
    </w:p>
    <w:p w:rsidRPr="008D34CA" w:rsidR="00B0483B" w:rsidP="52969E1E" w:rsidRDefault="00B0483B" w14:paraId="57483826" w14:textId="46707F58">
      <w:pPr>
        <w:ind w:left="1440"/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52969E1E" w:rsidRDefault="6365F66F" w14:paraId="53B2ABD3" w14:textId="5308EE72">
      <w:pPr>
        <w:rPr>
          <w:rFonts w:ascii="Franklin Gothic Book" w:hAnsi="Franklin Gothic Book" w:eastAsia="Franklin Gothic Book" w:cs="Franklin Gothic Book"/>
          <w:color w:val="000000" w:themeColor="text1"/>
        </w:rPr>
      </w:pP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>1</w:t>
      </w:r>
      <w:r w:rsidRPr="52969E1E" w:rsidR="3C19296C">
        <w:rPr>
          <w:rFonts w:ascii="Franklin Gothic Book" w:hAnsi="Franklin Gothic Book" w:eastAsia="Franklin Gothic Book" w:cs="Franklin Gothic Book"/>
          <w:color w:val="000000" w:themeColor="text1"/>
        </w:rPr>
        <w:t>1:45</w:t>
      </w: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 xml:space="preserve"> pm</w:t>
      </w:r>
      <w:r w:rsidR="00B0483B">
        <w:tab/>
      </w:r>
      <w:r w:rsidRPr="52969E1E">
        <w:rPr>
          <w:rFonts w:ascii="Franklin Gothic Book" w:hAnsi="Franklin Gothic Book" w:eastAsia="Franklin Gothic Book" w:cs="Franklin Gothic Book"/>
          <w:color w:val="000000" w:themeColor="text1"/>
        </w:rPr>
        <w:t>Adjourn</w:t>
      </w:r>
      <w:r w:rsidR="00B0483B">
        <w:tab/>
      </w:r>
      <w:r w:rsidR="00B0483B">
        <w:tab/>
      </w:r>
    </w:p>
    <w:p w:rsidRPr="008D34CA" w:rsidR="00B0483B" w:rsidP="52969E1E" w:rsidRDefault="00B0483B" w14:paraId="60016072" w14:textId="6B40F2D9">
      <w:pPr>
        <w:rPr>
          <w:rFonts w:ascii="Franklin Gothic Book" w:hAnsi="Franklin Gothic Book" w:eastAsia="Franklin Gothic Book" w:cs="Franklin Gothic Book"/>
          <w:color w:val="000000" w:themeColor="text1"/>
        </w:rPr>
      </w:pPr>
    </w:p>
    <w:p w:rsidRPr="008D34CA" w:rsidR="00B0483B" w:rsidP="52969E1E" w:rsidRDefault="00B0483B" w14:paraId="4710CC4B" w14:textId="28A2F75E">
      <w:pPr>
        <w:rPr>
          <w:rFonts w:ascii="Franklin Gothic Book" w:hAnsi="Franklin Gothic Book"/>
          <w:b/>
          <w:bCs/>
          <w:sz w:val="24"/>
          <w:szCs w:val="24"/>
        </w:rPr>
      </w:pPr>
    </w:p>
    <w:sectPr w:rsidRPr="008D34CA" w:rsidR="00B0483B" w:rsidSect="00B0483B">
      <w:pgSz w:w="12240" w:h="15840" w:orient="portrait"/>
      <w:pgMar w:top="1440" w:right="1440" w:bottom="45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34639"/>
    <w:multiLevelType w:val="hybridMultilevel"/>
    <w:tmpl w:val="11C2A3D6"/>
    <w:lvl w:ilvl="0" w:tplc="CFF809B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1A8AA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2BE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8F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56A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B23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B8DB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627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6089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D28FC8"/>
    <w:multiLevelType w:val="hybridMultilevel"/>
    <w:tmpl w:val="9AAC273A"/>
    <w:lvl w:ilvl="0" w:tplc="1EF2AB8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FA0F0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76F7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5836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02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F4F6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980D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3C6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DA0A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689674"/>
    <w:multiLevelType w:val="hybridMultilevel"/>
    <w:tmpl w:val="B0D2200C"/>
    <w:lvl w:ilvl="0" w:tplc="C3FC42FC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270A08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70DC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84F4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A4A9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CB2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308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3A5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DA4C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651063"/>
    <w:multiLevelType w:val="hybridMultilevel"/>
    <w:tmpl w:val="0924E6C6"/>
    <w:lvl w:ilvl="0" w:tplc="E8DCEB5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99A9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5CFA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92BA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AA90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729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F654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8C45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BE17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51B32B"/>
    <w:multiLevelType w:val="hybridMultilevel"/>
    <w:tmpl w:val="FA78881A"/>
    <w:lvl w:ilvl="0" w:tplc="B40CA7E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E4A2B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8267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1416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62E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C21D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2EE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D84D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12B3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D44FCC"/>
    <w:multiLevelType w:val="hybridMultilevel"/>
    <w:tmpl w:val="E72C0362"/>
    <w:lvl w:ilvl="0" w:tplc="0B08B0E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77206F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380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20E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807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F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E27E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0275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6E89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E8AE8C"/>
    <w:multiLevelType w:val="hybridMultilevel"/>
    <w:tmpl w:val="88A83F02"/>
    <w:lvl w:ilvl="0" w:tplc="A6B4E5D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301039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AA0A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7CFE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24F4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60C9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9CF7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3452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9A6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139E60"/>
    <w:multiLevelType w:val="hybridMultilevel"/>
    <w:tmpl w:val="646AC198"/>
    <w:lvl w:ilvl="0" w:tplc="9D66BAF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69AC6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10E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04E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3AD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260B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E64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3475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02C8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440FF7"/>
    <w:multiLevelType w:val="hybridMultilevel"/>
    <w:tmpl w:val="815E9308"/>
    <w:lvl w:ilvl="0" w:tplc="324034D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AC64F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42A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C88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50F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D6FB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1EF2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3656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269F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6347972"/>
    <w:multiLevelType w:val="hybridMultilevel"/>
    <w:tmpl w:val="9BB645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E68ED2"/>
    <w:multiLevelType w:val="hybridMultilevel"/>
    <w:tmpl w:val="AA425862"/>
    <w:lvl w:ilvl="0" w:tplc="34EE181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896C73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D2A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F4CD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386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9859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CA1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A288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6C58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8929391">
    <w:abstractNumId w:val="7"/>
  </w:num>
  <w:num w:numId="2" w16cid:durableId="792018108">
    <w:abstractNumId w:val="8"/>
  </w:num>
  <w:num w:numId="3" w16cid:durableId="28800039">
    <w:abstractNumId w:val="1"/>
  </w:num>
  <w:num w:numId="4" w16cid:durableId="692806763">
    <w:abstractNumId w:val="3"/>
  </w:num>
  <w:num w:numId="5" w16cid:durableId="1403023819">
    <w:abstractNumId w:val="13"/>
  </w:num>
  <w:num w:numId="6" w16cid:durableId="402412404">
    <w:abstractNumId w:val="10"/>
  </w:num>
  <w:num w:numId="7" w16cid:durableId="1563981797">
    <w:abstractNumId w:val="6"/>
  </w:num>
  <w:num w:numId="8" w16cid:durableId="1260214573">
    <w:abstractNumId w:val="0"/>
  </w:num>
  <w:num w:numId="9" w16cid:durableId="368796671">
    <w:abstractNumId w:val="2"/>
  </w:num>
  <w:num w:numId="10" w16cid:durableId="1895193682">
    <w:abstractNumId w:val="9"/>
  </w:num>
  <w:num w:numId="11" w16cid:durableId="183372521">
    <w:abstractNumId w:val="12"/>
  </w:num>
  <w:num w:numId="12" w16cid:durableId="1169099034">
    <w:abstractNumId w:val="4"/>
  </w:num>
  <w:num w:numId="13" w16cid:durableId="1699428188">
    <w:abstractNumId w:val="5"/>
  </w:num>
  <w:num w:numId="14" w16cid:durableId="1683166255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104BAA"/>
    <w:rsid w:val="001C625D"/>
    <w:rsid w:val="00291700"/>
    <w:rsid w:val="002D4600"/>
    <w:rsid w:val="00370BA5"/>
    <w:rsid w:val="004343B1"/>
    <w:rsid w:val="00487D14"/>
    <w:rsid w:val="00657273"/>
    <w:rsid w:val="0070315D"/>
    <w:rsid w:val="0071552D"/>
    <w:rsid w:val="00765370"/>
    <w:rsid w:val="00800C7E"/>
    <w:rsid w:val="008D34CA"/>
    <w:rsid w:val="00927BFF"/>
    <w:rsid w:val="00B0483B"/>
    <w:rsid w:val="00C77496"/>
    <w:rsid w:val="022B1292"/>
    <w:rsid w:val="03B5242A"/>
    <w:rsid w:val="05067768"/>
    <w:rsid w:val="056B46F7"/>
    <w:rsid w:val="0A5210A0"/>
    <w:rsid w:val="0A7B2A57"/>
    <w:rsid w:val="0B6BB968"/>
    <w:rsid w:val="0BF1A9E5"/>
    <w:rsid w:val="0BF81E75"/>
    <w:rsid w:val="0BFDEF7A"/>
    <w:rsid w:val="0E80248B"/>
    <w:rsid w:val="110D118A"/>
    <w:rsid w:val="12B0E2F5"/>
    <w:rsid w:val="13BEADDD"/>
    <w:rsid w:val="13E68415"/>
    <w:rsid w:val="148C3C77"/>
    <w:rsid w:val="1548E711"/>
    <w:rsid w:val="15E0AD96"/>
    <w:rsid w:val="183CCA17"/>
    <w:rsid w:val="1975F322"/>
    <w:rsid w:val="19A54029"/>
    <w:rsid w:val="1ABE0C20"/>
    <w:rsid w:val="1CE526E5"/>
    <w:rsid w:val="1E94FD6F"/>
    <w:rsid w:val="20D6C95E"/>
    <w:rsid w:val="21022733"/>
    <w:rsid w:val="2216D6BA"/>
    <w:rsid w:val="239B96CF"/>
    <w:rsid w:val="2489AC4F"/>
    <w:rsid w:val="25B0EE5D"/>
    <w:rsid w:val="274DA35C"/>
    <w:rsid w:val="295A98C1"/>
    <w:rsid w:val="29B165D7"/>
    <w:rsid w:val="2A3DFBC7"/>
    <w:rsid w:val="30611840"/>
    <w:rsid w:val="32859CD3"/>
    <w:rsid w:val="360F386B"/>
    <w:rsid w:val="36DDEABC"/>
    <w:rsid w:val="38FA96FA"/>
    <w:rsid w:val="39C43F2D"/>
    <w:rsid w:val="3A34D978"/>
    <w:rsid w:val="3A9E70D9"/>
    <w:rsid w:val="3BBFEF77"/>
    <w:rsid w:val="3C19296C"/>
    <w:rsid w:val="3D344FE1"/>
    <w:rsid w:val="3D7186F3"/>
    <w:rsid w:val="3F3CE2F8"/>
    <w:rsid w:val="3F4BEA95"/>
    <w:rsid w:val="41891BC8"/>
    <w:rsid w:val="4386BC43"/>
    <w:rsid w:val="445A2093"/>
    <w:rsid w:val="45D5306A"/>
    <w:rsid w:val="45DF530C"/>
    <w:rsid w:val="4784F760"/>
    <w:rsid w:val="47B2562B"/>
    <w:rsid w:val="4824644D"/>
    <w:rsid w:val="4869F0C5"/>
    <w:rsid w:val="4A2C1D1D"/>
    <w:rsid w:val="4B24B980"/>
    <w:rsid w:val="4D493738"/>
    <w:rsid w:val="4F1A61E9"/>
    <w:rsid w:val="5140E92C"/>
    <w:rsid w:val="5181D278"/>
    <w:rsid w:val="52076DF0"/>
    <w:rsid w:val="52969E1E"/>
    <w:rsid w:val="55AC85AE"/>
    <w:rsid w:val="58782028"/>
    <w:rsid w:val="58914625"/>
    <w:rsid w:val="589489EC"/>
    <w:rsid w:val="5AFFDD07"/>
    <w:rsid w:val="5F252673"/>
    <w:rsid w:val="600C39EE"/>
    <w:rsid w:val="6057F7E2"/>
    <w:rsid w:val="6094625D"/>
    <w:rsid w:val="62A60CBD"/>
    <w:rsid w:val="6355D6E8"/>
    <w:rsid w:val="6365F66F"/>
    <w:rsid w:val="640600B4"/>
    <w:rsid w:val="64185EB2"/>
    <w:rsid w:val="64967701"/>
    <w:rsid w:val="649E66A4"/>
    <w:rsid w:val="667F3070"/>
    <w:rsid w:val="66DA9ABF"/>
    <w:rsid w:val="681A57EF"/>
    <w:rsid w:val="68553E98"/>
    <w:rsid w:val="68C1D492"/>
    <w:rsid w:val="6BDC137A"/>
    <w:rsid w:val="6C2B39B5"/>
    <w:rsid w:val="6DA36EFB"/>
    <w:rsid w:val="6ED66072"/>
    <w:rsid w:val="71342E14"/>
    <w:rsid w:val="75F36C25"/>
    <w:rsid w:val="7742D77D"/>
    <w:rsid w:val="787C9CA1"/>
    <w:rsid w:val="79BBD685"/>
    <w:rsid w:val="7ACBA50A"/>
    <w:rsid w:val="7E68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460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34ae80-c60f-43b3-9ec7-bc80971c5fd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6" ma:contentTypeDescription="Create a new document." ma:contentTypeScope="" ma:versionID="4bf6327a955d056914d94f4e3bcf6ffe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d4160670c7dcd54c16e1b6a99531269a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990E1-686A-4286-9C58-3A59EEC981A2}">
  <ds:schemaRefs>
    <ds:schemaRef ds:uri="http://schemas.microsoft.com/office/2006/metadata/properties"/>
    <ds:schemaRef ds:uri="http://schemas.microsoft.com/office/infopath/2007/PartnerControls"/>
    <ds:schemaRef ds:uri="6f34ae80-c60f-43b3-9ec7-bc80971c5fd4"/>
  </ds:schemaRefs>
</ds:datastoreItem>
</file>

<file path=customXml/itemProps2.xml><?xml version="1.0" encoding="utf-8"?>
<ds:datastoreItem xmlns:ds="http://schemas.openxmlformats.org/officeDocument/2006/customXml" ds:itemID="{AD2A8B6B-3F26-439B-BA1E-11453E46C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A028D-2B30-45D2-BBA0-EA2C0BA2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Allen</dc:creator>
  <keywords/>
  <dc:description/>
  <lastModifiedBy>Alexandra Schwaab</lastModifiedBy>
  <revision>14</revision>
  <dcterms:created xsi:type="dcterms:W3CDTF">2019-01-10T16:00:00.0000000Z</dcterms:created>
  <dcterms:modified xsi:type="dcterms:W3CDTF">2024-08-23T20:38:42.3131141Z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Order">
    <vt:r8>109900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